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207" w:type="dxa"/>
        <w:tblInd w:w="-709" w:type="dxa"/>
        <w:tblLook w:val="0000" w:firstRow="0" w:lastRow="0" w:firstColumn="0" w:lastColumn="0" w:noHBand="0" w:noVBand="0"/>
      </w:tblPr>
      <w:tblGrid>
        <w:gridCol w:w="4678"/>
        <w:gridCol w:w="5529"/>
      </w:tblGrid>
      <w:tr w:rsidR="00F549E6" w:rsidRPr="008A58AC" w14:paraId="6395CD26" w14:textId="77777777" w:rsidTr="004C5C80">
        <w:tc>
          <w:tcPr>
            <w:tcW w:w="4678" w:type="dxa"/>
          </w:tcPr>
          <w:p w14:paraId="2626D2DB" w14:textId="6F7234CC" w:rsidR="001C4673" w:rsidRPr="004C5C80" w:rsidRDefault="001C4673" w:rsidP="000D357F">
            <w:pPr>
              <w:spacing w:line="340" w:lineRule="exact"/>
              <w:rPr>
                <w:rFonts w:ascii="Times New Roman Bold" w:eastAsia="Calibri" w:hAnsi="Times New Roman Bold"/>
                <w:b/>
                <w:color w:val="000000" w:themeColor="text1"/>
                <w:spacing w:val="-8"/>
                <w:sz w:val="26"/>
                <w:szCs w:val="26"/>
              </w:rPr>
            </w:pPr>
            <w:r w:rsidRPr="004C5C80">
              <w:rPr>
                <w:rFonts w:ascii="Times New Roman Bold" w:eastAsia="Calibri" w:hAnsi="Times New Roman Bold"/>
                <w:b/>
                <w:color w:val="000000" w:themeColor="text1"/>
                <w:spacing w:val="-8"/>
                <w:sz w:val="26"/>
                <w:szCs w:val="26"/>
              </w:rPr>
              <w:t>BỘ NÔNG NGHIỆP VÀ MÔI TRƯỜNG</w:t>
            </w:r>
          </w:p>
          <w:p w14:paraId="3A73E344" w14:textId="3B23C96A" w:rsidR="001C4673" w:rsidRPr="008A58AC" w:rsidRDefault="00E81BA4">
            <w:pPr>
              <w:tabs>
                <w:tab w:val="left" w:pos="885"/>
              </w:tabs>
              <w:jc w:val="center"/>
              <w:rPr>
                <w:rFonts w:eastAsia="Calibri"/>
                <w:b/>
                <w:color w:val="000000" w:themeColor="text1"/>
              </w:rPr>
            </w:pPr>
            <w:r w:rsidRPr="008A58AC">
              <w:rPr>
                <w:rFonts w:eastAsia="Calibri"/>
                <w:b/>
                <w:noProof/>
                <w:color w:val="000000" w:themeColor="text1"/>
              </w:rPr>
              <mc:AlternateContent>
                <mc:Choice Requires="wps">
                  <w:drawing>
                    <wp:anchor distT="0" distB="0" distL="114300" distR="114300" simplePos="0" relativeHeight="251657728" behindDoc="0" locked="0" layoutInCell="1" allowOverlap="1" wp14:anchorId="36099D64" wp14:editId="0B49357D">
                      <wp:simplePos x="0" y="0"/>
                      <wp:positionH relativeFrom="column">
                        <wp:posOffset>901065</wp:posOffset>
                      </wp:positionH>
                      <wp:positionV relativeFrom="paragraph">
                        <wp:posOffset>26035</wp:posOffset>
                      </wp:positionV>
                      <wp:extent cx="949960" cy="0"/>
                      <wp:effectExtent l="0" t="0" r="2540" b="0"/>
                      <wp:wrapNone/>
                      <wp:docPr id="175800870" name="Lines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1562B11" id="Lines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2.05pt" to="145.75pt,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">
                      <o:lock v:ext="edit" shapetype="f"/>
                    </v:line>
                  </w:pict>
                </mc:Fallback>
              </mc:AlternateContent>
            </w:r>
          </w:p>
          <w:p w14:paraId="0AE27B07" w14:textId="77777777" w:rsidR="001C4673" w:rsidRPr="008A58AC" w:rsidRDefault="001C4673" w:rsidP="00A96033">
            <w:pPr>
              <w:spacing w:before="240"/>
              <w:jc w:val="center"/>
              <w:rPr>
                <w:rFonts w:eastAsia="Calibri"/>
                <w:color w:val="000000" w:themeColor="text1"/>
              </w:rPr>
            </w:pPr>
            <w:r w:rsidRPr="004C5C80">
              <w:rPr>
                <w:rFonts w:eastAsia="Calibri"/>
                <w:color w:val="000000" w:themeColor="text1"/>
                <w:sz w:val="28"/>
                <w:szCs w:val="28"/>
              </w:rPr>
              <w:t>Số:          /TTr-BNNMT</w:t>
            </w:r>
          </w:p>
        </w:tc>
        <w:tc>
          <w:tcPr>
            <w:tcW w:w="5529" w:type="dxa"/>
          </w:tcPr>
          <w:p w14:paraId="2D966E6C" w14:textId="77777777" w:rsidR="001C4673" w:rsidRPr="004C5C80" w:rsidRDefault="001C4673">
            <w:pPr>
              <w:jc w:val="center"/>
              <w:rPr>
                <w:rFonts w:ascii="Times New Roman Bold" w:eastAsia="Calibri" w:hAnsi="Times New Roman Bold"/>
                <w:b/>
                <w:color w:val="000000" w:themeColor="text1"/>
                <w:spacing w:val="-6"/>
                <w:sz w:val="26"/>
                <w:szCs w:val="26"/>
              </w:rPr>
            </w:pPr>
            <w:r w:rsidRPr="004C5C80">
              <w:rPr>
                <w:rFonts w:ascii="Times New Roman Bold" w:eastAsia="Calibri" w:hAnsi="Times New Roman Bold"/>
                <w:b/>
                <w:color w:val="000000" w:themeColor="text1"/>
                <w:spacing w:val="-6"/>
                <w:sz w:val="26"/>
                <w:szCs w:val="26"/>
              </w:rPr>
              <w:t xml:space="preserve">CỘNG HOÀ XÃ HỘI CHỦ NGHĨA VIỆT NAM </w:t>
            </w:r>
          </w:p>
          <w:p w14:paraId="7F16E585" w14:textId="348ABA07" w:rsidR="001C4673" w:rsidRPr="008A58AC" w:rsidRDefault="001C4673">
            <w:pPr>
              <w:jc w:val="center"/>
              <w:rPr>
                <w:rFonts w:eastAsia="Calibri"/>
                <w:b/>
                <w:color w:val="000000" w:themeColor="text1"/>
                <w:sz w:val="28"/>
                <w:szCs w:val="28"/>
              </w:rPr>
            </w:pPr>
            <w:r w:rsidRPr="008A58AC">
              <w:rPr>
                <w:rFonts w:eastAsia="Calibri"/>
                <w:b/>
                <w:color w:val="000000" w:themeColor="text1"/>
                <w:sz w:val="28"/>
                <w:szCs w:val="28"/>
              </w:rPr>
              <w:t>Độc lập - Tự do - Hạnh phúc</w:t>
            </w:r>
          </w:p>
          <w:p w14:paraId="2C7019AD" w14:textId="490F7EAD" w:rsidR="001C4673" w:rsidRPr="008A58AC" w:rsidRDefault="009B54E8">
            <w:pPr>
              <w:spacing w:before="240"/>
              <w:jc w:val="center"/>
              <w:rPr>
                <w:rFonts w:eastAsia="Calibri"/>
                <w:bCs/>
                <w:i/>
                <w:color w:val="000000" w:themeColor="text1"/>
                <w:lang w:val="en-US"/>
              </w:rPr>
            </w:pPr>
            <w:r w:rsidRPr="004C5C80">
              <w:rPr>
                <w:rFonts w:eastAsia="Calibri"/>
                <w:bCs/>
                <w:noProof/>
                <w:color w:val="000000" w:themeColor="text1"/>
                <w:sz w:val="28"/>
                <w:szCs w:val="28"/>
              </w:rPr>
              <mc:AlternateContent>
                <mc:Choice Requires="wps">
                  <w:drawing>
                    <wp:anchor distT="0" distB="0" distL="114300" distR="114300" simplePos="0" relativeHeight="251656704" behindDoc="0" locked="0" layoutInCell="1" allowOverlap="1" wp14:anchorId="3EEDABDB" wp14:editId="063C5EC0">
                      <wp:simplePos x="0" y="0"/>
                      <wp:positionH relativeFrom="column">
                        <wp:posOffset>572770</wp:posOffset>
                      </wp:positionH>
                      <wp:positionV relativeFrom="paragraph">
                        <wp:posOffset>84455</wp:posOffset>
                      </wp:positionV>
                      <wp:extent cx="2169795" cy="0"/>
                      <wp:effectExtent l="0" t="0" r="14605" b="12700"/>
                      <wp:wrapNone/>
                      <wp:docPr id="1072550007"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00E3DF38" id="Lines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6.65pt" to="215.95pt,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">
                      <o:lock v:ext="edit" shapetype="f"/>
                    </v:line>
                  </w:pict>
                </mc:Fallback>
              </mc:AlternateContent>
            </w:r>
            <w:r w:rsidR="001C4673" w:rsidRPr="004C5C80">
              <w:rPr>
                <w:rFonts w:eastAsia="Calibri"/>
                <w:bCs/>
                <w:i/>
                <w:color w:val="000000" w:themeColor="text1"/>
                <w:sz w:val="28"/>
                <w:szCs w:val="28"/>
              </w:rPr>
              <w:t>Hà Nộ</w:t>
            </w:r>
            <w:r w:rsidR="004D755C" w:rsidRPr="004C5C80">
              <w:rPr>
                <w:rFonts w:eastAsia="Calibri"/>
                <w:bCs/>
                <w:i/>
                <w:color w:val="000000" w:themeColor="text1"/>
                <w:sz w:val="28"/>
                <w:szCs w:val="28"/>
              </w:rPr>
              <w:t xml:space="preserve">i, ngày   </w:t>
            </w:r>
            <w:r w:rsidR="001C4673" w:rsidRPr="004C5C80">
              <w:rPr>
                <w:rFonts w:eastAsia="Calibri"/>
                <w:bCs/>
                <w:i/>
                <w:color w:val="000000" w:themeColor="text1"/>
                <w:sz w:val="28"/>
                <w:szCs w:val="28"/>
              </w:rPr>
              <w:t xml:space="preserve">    tháng      năm 202</w:t>
            </w:r>
            <w:r w:rsidR="009A2DF8" w:rsidRPr="004C5C80">
              <w:rPr>
                <w:rFonts w:eastAsia="Calibri"/>
                <w:bCs/>
                <w:i/>
                <w:color w:val="000000" w:themeColor="text1"/>
                <w:sz w:val="28"/>
                <w:szCs w:val="28"/>
                <w:lang w:val="en-US"/>
              </w:rPr>
              <w:t>6</w:t>
            </w:r>
          </w:p>
        </w:tc>
      </w:tr>
    </w:tbl>
    <w:p w14:paraId="04EC19B4" w14:textId="688815AD" w:rsidR="00FF08F7" w:rsidRPr="008A58AC" w:rsidRDefault="001C4673" w:rsidP="000D1CCF">
      <w:pPr>
        <w:rPr>
          <w:color w:val="000000" w:themeColor="text1"/>
          <w:sz w:val="28"/>
          <w:szCs w:val="28"/>
        </w:rPr>
      </w:pPr>
      <w:r w:rsidRPr="008A58AC">
        <w:rPr>
          <w:color w:val="000000" w:themeColor="text1"/>
          <w:sz w:val="28"/>
          <w:szCs w:val="28"/>
        </w:rPr>
        <w:t xml:space="preserve">              </w:t>
      </w:r>
    </w:p>
    <w:p w14:paraId="70A2BB45" w14:textId="77777777" w:rsidR="001C4673" w:rsidRPr="008A58AC" w:rsidRDefault="001C4673">
      <w:pPr>
        <w:jc w:val="center"/>
        <w:rPr>
          <w:color w:val="000000" w:themeColor="text1"/>
          <w:sz w:val="28"/>
          <w:szCs w:val="28"/>
        </w:rPr>
      </w:pPr>
      <w:r w:rsidRPr="008A58AC">
        <w:rPr>
          <w:b/>
          <w:color w:val="000000" w:themeColor="text1"/>
          <w:sz w:val="28"/>
          <w:szCs w:val="28"/>
        </w:rPr>
        <w:t>TỜ TRÌNH</w:t>
      </w:r>
    </w:p>
    <w:p w14:paraId="1C94E7C9" w14:textId="497EBE64" w:rsidR="00F32A46" w:rsidRPr="008A58AC" w:rsidRDefault="00EB0D0A" w:rsidP="00391EE6">
      <w:pPr>
        <w:jc w:val="center"/>
        <w:rPr>
          <w:b/>
          <w:bCs/>
          <w:color w:val="000000" w:themeColor="text1"/>
          <w:sz w:val="28"/>
          <w:szCs w:val="28"/>
          <w:lang w:val="vi-VN"/>
        </w:rPr>
      </w:pPr>
      <w:r w:rsidRPr="008A58AC">
        <w:rPr>
          <w:b/>
          <w:color w:val="000000" w:themeColor="text1"/>
          <w:sz w:val="28"/>
          <w:szCs w:val="28"/>
        </w:rPr>
        <w:t xml:space="preserve">Dự thảo </w:t>
      </w:r>
      <w:r w:rsidR="0024057F" w:rsidRPr="008A58AC">
        <w:rPr>
          <w:b/>
          <w:color w:val="000000" w:themeColor="text1"/>
          <w:sz w:val="28"/>
          <w:szCs w:val="28"/>
        </w:rPr>
        <w:t xml:space="preserve">Nghị định </w:t>
      </w:r>
      <w:r w:rsidR="00391EE6" w:rsidRPr="008A58AC">
        <w:rPr>
          <w:b/>
          <w:bCs/>
          <w:color w:val="000000" w:themeColor="text1"/>
          <w:sz w:val="28"/>
          <w:szCs w:val="28"/>
          <w:lang w:val="en-US"/>
        </w:rPr>
        <w:t>s</w:t>
      </w:r>
      <w:r w:rsidR="00391EE6" w:rsidRPr="008A58AC">
        <w:rPr>
          <w:b/>
          <w:bCs/>
          <w:color w:val="000000" w:themeColor="text1"/>
          <w:sz w:val="28"/>
          <w:szCs w:val="28"/>
        </w:rPr>
        <w:t xml:space="preserve">ửa đổi, bổ sung một số điều </w:t>
      </w:r>
      <w:r w:rsidR="001A0731">
        <w:rPr>
          <w:b/>
          <w:bCs/>
          <w:color w:val="000000" w:themeColor="text1"/>
          <w:sz w:val="28"/>
          <w:szCs w:val="28"/>
        </w:rPr>
        <w:t>về</w:t>
      </w:r>
      <w:r w:rsidR="001A0731">
        <w:rPr>
          <w:b/>
          <w:bCs/>
          <w:color w:val="000000" w:themeColor="text1"/>
          <w:sz w:val="28"/>
          <w:szCs w:val="28"/>
          <w:lang w:val="vi-VN"/>
        </w:rPr>
        <w:t xml:space="preserve"> </w:t>
      </w:r>
      <w:r w:rsidR="00F32A46" w:rsidRPr="008A58AC">
        <w:rPr>
          <w:b/>
          <w:bCs/>
          <w:color w:val="000000" w:themeColor="text1"/>
          <w:sz w:val="28"/>
          <w:szCs w:val="28"/>
          <w:lang w:val="vi-VN"/>
        </w:rPr>
        <w:t>thủ tục hành chính</w:t>
      </w:r>
      <w:r w:rsidR="00873BDB">
        <w:rPr>
          <w:b/>
          <w:bCs/>
          <w:color w:val="000000" w:themeColor="text1"/>
          <w:sz w:val="28"/>
          <w:szCs w:val="28"/>
          <w:lang w:val="vi-VN"/>
        </w:rPr>
        <w:t xml:space="preserve"> và</w:t>
      </w:r>
      <w:r w:rsidR="00F32A46" w:rsidRPr="008A58AC">
        <w:rPr>
          <w:b/>
          <w:bCs/>
          <w:color w:val="000000" w:themeColor="text1"/>
          <w:sz w:val="28"/>
          <w:szCs w:val="28"/>
          <w:lang w:val="vi-VN"/>
        </w:rPr>
        <w:t xml:space="preserve"> điều kiện kinh doanh tại</w:t>
      </w:r>
      <w:r w:rsidR="00391EE6" w:rsidRPr="008A58AC">
        <w:rPr>
          <w:b/>
          <w:bCs/>
          <w:color w:val="000000" w:themeColor="text1"/>
          <w:sz w:val="28"/>
          <w:szCs w:val="28"/>
        </w:rPr>
        <w:t xml:space="preserve"> Nghị định số 41/2026/NĐ-CP ngày 25 tháng 01 năm 2026 của Chính phủ quy định chi tiết một số điều và biện pháp </w:t>
      </w:r>
    </w:p>
    <w:p w14:paraId="2DF73EB4" w14:textId="044D17C1" w:rsidR="00391EE6" w:rsidRPr="008A58AC" w:rsidRDefault="00391EE6" w:rsidP="00391EE6">
      <w:pPr>
        <w:jc w:val="center"/>
        <w:rPr>
          <w:b/>
          <w:bCs/>
          <w:color w:val="000000" w:themeColor="text1"/>
          <w:sz w:val="28"/>
          <w:szCs w:val="28"/>
        </w:rPr>
      </w:pPr>
      <w:r w:rsidRPr="008A58AC">
        <w:rPr>
          <w:b/>
          <w:bCs/>
          <w:color w:val="000000" w:themeColor="text1"/>
          <w:sz w:val="28"/>
          <w:szCs w:val="28"/>
        </w:rPr>
        <w:t>thi hành Luật Thủy sản</w:t>
      </w:r>
    </w:p>
    <w:p w14:paraId="012D43CE" w14:textId="77777777" w:rsidR="001C4673" w:rsidRPr="008A58AC" w:rsidRDefault="00E81BA4">
      <w:pPr>
        <w:spacing w:after="120"/>
        <w:ind w:firstLine="720"/>
        <w:jc w:val="center"/>
        <w:rPr>
          <w:color w:val="000000" w:themeColor="text1"/>
          <w:sz w:val="28"/>
          <w:szCs w:val="28"/>
        </w:rPr>
      </w:pPr>
      <w:r w:rsidRPr="008A58AC">
        <w:rPr>
          <w:noProof/>
          <w:color w:val="000000" w:themeColor="text1"/>
          <w:sz w:val="28"/>
          <w:szCs w:val="28"/>
        </w:rPr>
        <mc:AlternateContent>
          <mc:Choice Requires="wps">
            <w:drawing>
              <wp:anchor distT="0" distB="0" distL="114300" distR="114300" simplePos="0" relativeHeight="251658752" behindDoc="0" locked="0" layoutInCell="1" allowOverlap="1" wp14:anchorId="34ADB6B9" wp14:editId="0747A0F1">
                <wp:simplePos x="0" y="0"/>
                <wp:positionH relativeFrom="column">
                  <wp:posOffset>2425065</wp:posOffset>
                </wp:positionH>
                <wp:positionV relativeFrom="paragraph">
                  <wp:posOffset>48260</wp:posOffset>
                </wp:positionV>
                <wp:extent cx="977265" cy="0"/>
                <wp:effectExtent l="0" t="0" r="635" b="0"/>
                <wp:wrapNone/>
                <wp:docPr id="939348456" name="Lines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77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1525C62" id="Lines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3.8pt" to="267.9pt,3.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">
                <o:lock v:ext="edit" shapetype="f"/>
              </v:line>
            </w:pict>
          </mc:Fallback>
        </mc:AlternateContent>
      </w:r>
    </w:p>
    <w:p w14:paraId="408EE318" w14:textId="77777777" w:rsidR="001C4673" w:rsidRPr="008A58AC" w:rsidRDefault="001C4673">
      <w:pPr>
        <w:jc w:val="center"/>
        <w:rPr>
          <w:color w:val="000000" w:themeColor="text1"/>
          <w:sz w:val="28"/>
          <w:szCs w:val="28"/>
        </w:rPr>
      </w:pPr>
      <w:r w:rsidRPr="008A58AC">
        <w:rPr>
          <w:color w:val="000000" w:themeColor="text1"/>
          <w:sz w:val="28"/>
          <w:szCs w:val="28"/>
        </w:rPr>
        <w:t>Kính gửi: Chính phủ</w:t>
      </w:r>
    </w:p>
    <w:p w14:paraId="44AADE78" w14:textId="77777777" w:rsidR="001C4673" w:rsidRPr="008A58AC" w:rsidRDefault="001C4673">
      <w:pPr>
        <w:ind w:firstLine="720"/>
        <w:jc w:val="center"/>
        <w:rPr>
          <w:color w:val="000000" w:themeColor="text1"/>
          <w:sz w:val="28"/>
          <w:szCs w:val="28"/>
        </w:rPr>
      </w:pPr>
    </w:p>
    <w:p w14:paraId="6A258339" w14:textId="5868D125" w:rsidR="005C48ED" w:rsidRPr="008A58AC" w:rsidRDefault="00E06047" w:rsidP="00E46615">
      <w:pPr>
        <w:shd w:val="clear" w:color="auto" w:fill="FFFFFF"/>
        <w:spacing w:before="60" w:after="60" w:line="340" w:lineRule="exact"/>
        <w:ind w:firstLine="567"/>
        <w:jc w:val="both"/>
        <w:rPr>
          <w:color w:val="000000" w:themeColor="text1"/>
          <w:sz w:val="28"/>
          <w:szCs w:val="28"/>
          <w:lang w:val="en-US"/>
        </w:rPr>
      </w:pPr>
      <w:r w:rsidRPr="008A58AC">
        <w:rPr>
          <w:color w:val="000000" w:themeColor="text1"/>
          <w:sz w:val="28"/>
          <w:szCs w:val="28"/>
        </w:rPr>
        <w:t xml:space="preserve">Thực hiện quy định của Luật Ban hành văn bản quy phạm pháp luật, Bộ Nông nghiệp và Môi trường kính trình Chính phủ dự thảo </w:t>
      </w:r>
      <w:r w:rsidR="00F32A46" w:rsidRPr="008A58AC">
        <w:rPr>
          <w:color w:val="000000" w:themeColor="text1"/>
          <w:sz w:val="28"/>
          <w:szCs w:val="28"/>
        </w:rPr>
        <w:t xml:space="preserve">Nghị định sửa đổi, bổ sung một số điều </w:t>
      </w:r>
      <w:r w:rsidR="001A0731">
        <w:rPr>
          <w:color w:val="000000" w:themeColor="text1"/>
          <w:sz w:val="28"/>
          <w:szCs w:val="28"/>
        </w:rPr>
        <w:t>về</w:t>
      </w:r>
      <w:r w:rsidR="00F32A46" w:rsidRPr="008A58AC">
        <w:rPr>
          <w:color w:val="000000" w:themeColor="text1"/>
          <w:sz w:val="28"/>
          <w:szCs w:val="28"/>
        </w:rPr>
        <w:t xml:space="preserve"> thủ tục hành chính</w:t>
      </w:r>
      <w:r w:rsidR="00873BDB">
        <w:rPr>
          <w:color w:val="000000" w:themeColor="text1"/>
          <w:sz w:val="28"/>
          <w:szCs w:val="28"/>
          <w:lang w:val="vi-VN"/>
        </w:rPr>
        <w:t xml:space="preserve"> và</w:t>
      </w:r>
      <w:r w:rsidR="00F32A46" w:rsidRPr="008A58AC">
        <w:rPr>
          <w:color w:val="000000" w:themeColor="text1"/>
          <w:sz w:val="28"/>
          <w:szCs w:val="28"/>
        </w:rPr>
        <w:t xml:space="preserve"> điều kiện kinh doanh tại Nghị định số 41/2026/NĐ-CP ngày 25 tháng 01 năm 2026 của Chính phủ quy định chi tiết một số điều và biện pháp thi hành Luật Thuỷ sản</w:t>
      </w:r>
      <w:r w:rsidR="005C48ED" w:rsidRPr="008A58AC">
        <w:rPr>
          <w:color w:val="000000" w:themeColor="text1"/>
          <w:sz w:val="28"/>
          <w:szCs w:val="28"/>
          <w:lang w:val="en-US"/>
        </w:rPr>
        <w:t xml:space="preserve"> như sau:</w:t>
      </w:r>
    </w:p>
    <w:p w14:paraId="3C28158C" w14:textId="77777777" w:rsidR="001C4673" w:rsidRPr="008A58AC" w:rsidRDefault="001C4673" w:rsidP="00E46615">
      <w:pPr>
        <w:spacing w:before="60" w:after="60" w:line="340" w:lineRule="exact"/>
        <w:ind w:firstLine="567"/>
        <w:jc w:val="both"/>
        <w:rPr>
          <w:b/>
          <w:color w:val="000000" w:themeColor="text1"/>
          <w:sz w:val="28"/>
          <w:szCs w:val="28"/>
        </w:rPr>
      </w:pPr>
      <w:r w:rsidRPr="008A58AC">
        <w:rPr>
          <w:b/>
          <w:color w:val="000000" w:themeColor="text1"/>
          <w:sz w:val="28"/>
          <w:szCs w:val="28"/>
        </w:rPr>
        <w:t xml:space="preserve">I. SỰ CẦN THIẾT BAN HÀNH NGHỊ ĐỊNH </w:t>
      </w:r>
    </w:p>
    <w:p w14:paraId="21E37CA5" w14:textId="77777777" w:rsidR="005C4474"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rPr>
          <w:b/>
          <w:bCs/>
          <w:color w:val="000000" w:themeColor="text1"/>
          <w:sz w:val="28"/>
          <w:szCs w:val="28"/>
          <w:lang w:val="en-US"/>
        </w:rPr>
      </w:pPr>
      <w:r w:rsidRPr="008A58AC">
        <w:rPr>
          <w:b/>
          <w:bCs/>
          <w:color w:val="000000" w:themeColor="text1"/>
          <w:sz w:val="28"/>
          <w:szCs w:val="28"/>
          <w:lang w:val="en-US"/>
        </w:rPr>
        <w:tab/>
        <w:t>1. Về cơ sở chính trị</w:t>
      </w:r>
    </w:p>
    <w:p w14:paraId="1A89F2D6" w14:textId="4ACEC88F" w:rsidR="005C4474"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t>- Kết luận số 18-KL/TW ngày 02/4/2026 Hội nghị lần thứ 2 Ban Chấp hành</w:t>
      </w:r>
      <w:r w:rsidR="00F97F3B" w:rsidRPr="008A58AC">
        <w:rPr>
          <w:color w:val="000000" w:themeColor="text1"/>
          <w:sz w:val="28"/>
          <w:szCs w:val="28"/>
          <w:lang w:val="en-US"/>
        </w:rPr>
        <w:t xml:space="preserve"> </w:t>
      </w:r>
      <w:r w:rsidRPr="008A58AC">
        <w:rPr>
          <w:color w:val="000000" w:themeColor="text1"/>
          <w:sz w:val="28"/>
          <w:szCs w:val="28"/>
          <w:lang w:val="en-US"/>
        </w:rPr>
        <w:t xml:space="preserve">Trung ương Đảng khóa XIV về Kế hoạch phát triển kinh tế - xã hội, tài chính quốc gia và vay, trả nợ công, đầu tư công trung hạn 5 năm 2026 - 2030 gắn với thực hiện mục tiêu phấn đấu tăng trưởng </w:t>
      </w:r>
      <w:r w:rsidR="00752FFD" w:rsidRPr="008A58AC">
        <w:rPr>
          <w:color w:val="000000" w:themeColor="text1"/>
          <w:sz w:val="28"/>
          <w:szCs w:val="28"/>
          <w:lang w:val="vi-VN"/>
        </w:rPr>
        <w:t>“</w:t>
      </w:r>
      <w:r w:rsidRPr="008A58AC">
        <w:rPr>
          <w:color w:val="000000" w:themeColor="text1"/>
          <w:sz w:val="28"/>
          <w:szCs w:val="28"/>
          <w:lang w:val="en-US"/>
        </w:rPr>
        <w:t>2 con số</w:t>
      </w:r>
      <w:r w:rsidR="00752FFD" w:rsidRPr="008A58AC">
        <w:rPr>
          <w:color w:val="000000" w:themeColor="text1"/>
          <w:sz w:val="28"/>
          <w:szCs w:val="28"/>
          <w:lang w:val="vi-VN"/>
        </w:rPr>
        <w:t>”</w:t>
      </w:r>
      <w:r w:rsidRPr="008A58AC">
        <w:rPr>
          <w:color w:val="000000" w:themeColor="text1"/>
          <w:sz w:val="28"/>
          <w:szCs w:val="28"/>
          <w:lang w:val="en-US"/>
        </w:rPr>
        <w:t xml:space="preserve"> yêu cầu: “</w:t>
      </w:r>
      <w:r w:rsidRPr="008A58AC">
        <w:rPr>
          <w:i/>
          <w:iCs/>
          <w:color w:val="000000" w:themeColor="text1"/>
          <w:sz w:val="28"/>
          <w:szCs w:val="28"/>
          <w:lang w:val="en-US"/>
        </w:rPr>
        <w:t>phân cấp giải quyết thủ tục hành chính để bảo đảm cấp Bộ chỉ thực hiện không quá 30% tổng số thủ tục hành chính, cắt giảm tối thiểu 30% các ngành nghề kinh doanh có điều kiện và cắt giảm 50% thời gian giải quyết, 50% chi phí tuân thủ thủ tục hành chính so với năm 2024.</w:t>
      </w:r>
      <w:r w:rsidRPr="008A58AC">
        <w:rPr>
          <w:color w:val="000000" w:themeColor="text1"/>
          <w:sz w:val="28"/>
          <w:szCs w:val="28"/>
          <w:lang w:val="en-US"/>
        </w:rPr>
        <w:t>”.</w:t>
      </w:r>
    </w:p>
    <w:p w14:paraId="752802F5" w14:textId="42FCD207" w:rsidR="00BA13DA"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t>- Nghị quyết số 66-NQ/TW ngày 30/4/2025 của Bộ Chính trị về đổi mới công tác xây dựng và thi hành pháp luật đáp ứng yêu cầu phát triển đất nước trong kỷ nguyên mới nêu rõ: “</w:t>
      </w:r>
      <w:r w:rsidRPr="008A58AC">
        <w:rPr>
          <w:i/>
          <w:iCs/>
          <w:color w:val="000000" w:themeColor="text1"/>
          <w:sz w:val="28"/>
          <w:szCs w:val="28"/>
          <w:lang w:val="en-US"/>
        </w:rPr>
        <w:t>xây dựng môi trường pháp lý thuận lợi, thông thoáng,</w:t>
      </w:r>
      <w:r w:rsidRPr="008A58AC">
        <w:rPr>
          <w:color w:val="000000" w:themeColor="text1"/>
          <w:sz w:val="28"/>
          <w:szCs w:val="28"/>
          <w:lang w:val="en-US"/>
        </w:rPr>
        <w:t xml:space="preserve"> </w:t>
      </w:r>
      <w:r w:rsidRPr="008A58AC">
        <w:rPr>
          <w:i/>
          <w:iCs/>
          <w:color w:val="000000" w:themeColor="text1"/>
          <w:sz w:val="28"/>
          <w:szCs w:val="28"/>
          <w:lang w:val="en-US"/>
        </w:rPr>
        <w:t>minh bạch, an toàn, chi phí tuân thủ thấp; triệt để cắt giảm, đơn giản hóa điều</w:t>
      </w:r>
      <w:r w:rsidRPr="008A58AC">
        <w:rPr>
          <w:color w:val="000000" w:themeColor="text1"/>
          <w:sz w:val="28"/>
          <w:szCs w:val="28"/>
          <w:lang w:val="en-US"/>
        </w:rPr>
        <w:t xml:space="preserve"> </w:t>
      </w:r>
      <w:r w:rsidRPr="008A58AC">
        <w:rPr>
          <w:i/>
          <w:iCs/>
          <w:color w:val="000000" w:themeColor="text1"/>
          <w:sz w:val="28"/>
          <w:szCs w:val="28"/>
          <w:lang w:val="en-US"/>
        </w:rPr>
        <w:t>kiện đầu tư, kinh doanh, hành nghề, thủ tục hành chính bất hợp lý;…</w:t>
      </w:r>
      <w:r w:rsidRPr="008A58AC">
        <w:rPr>
          <w:color w:val="000000" w:themeColor="text1"/>
          <w:sz w:val="28"/>
          <w:szCs w:val="28"/>
          <w:lang w:val="en-US"/>
        </w:rPr>
        <w:t>”</w:t>
      </w:r>
      <w:r w:rsidR="00BA13DA" w:rsidRPr="008A58AC">
        <w:rPr>
          <w:color w:val="000000" w:themeColor="text1"/>
          <w:sz w:val="28"/>
          <w:szCs w:val="28"/>
          <w:lang w:val="en-US"/>
        </w:rPr>
        <w:t xml:space="preserve">, bảo đảm </w:t>
      </w:r>
      <w:r w:rsidR="00BA13DA" w:rsidRPr="004C5C80">
        <w:rPr>
          <w:color w:val="000000" w:themeColor="text1"/>
          <w:sz w:val="28"/>
          <w:szCs w:val="28"/>
        </w:rPr>
        <w:t>yêu cầu xây dựng hệ thống pháp luật thống nhất, đồng bộ, khả thi; kịp thời tháo gỡ các điểm nghẽn thể chế; tăng cường phân cấp, phân quyền gắn với kiểm tra, giám sát; cắt giảm chi phí tuân thủ cho người dân và doanh nghiệp.</w:t>
      </w:r>
    </w:p>
    <w:p w14:paraId="39ED3FF9" w14:textId="4C083120" w:rsidR="005C4474"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t>- Nghị quyết số 68-NQ/TW ngày 04/5/2025 của Bộ Chính trị về phát triển kinh tế tư nhân yêu cầu: “</w:t>
      </w:r>
      <w:r w:rsidRPr="008A58AC">
        <w:rPr>
          <w:i/>
          <w:iCs/>
          <w:color w:val="000000" w:themeColor="text1"/>
          <w:sz w:val="28"/>
          <w:szCs w:val="28"/>
          <w:lang w:val="en-US"/>
        </w:rPr>
        <w:t>hoàn thành việc rà soát, loại bỏ những điều kiện kinh</w:t>
      </w:r>
      <w:r w:rsidRPr="008A58AC">
        <w:rPr>
          <w:color w:val="000000" w:themeColor="text1"/>
          <w:sz w:val="28"/>
          <w:szCs w:val="28"/>
          <w:lang w:val="en-US"/>
        </w:rPr>
        <w:t xml:space="preserve"> </w:t>
      </w:r>
      <w:r w:rsidRPr="008A58AC">
        <w:rPr>
          <w:i/>
          <w:iCs/>
          <w:color w:val="000000" w:themeColor="text1"/>
          <w:sz w:val="28"/>
          <w:szCs w:val="28"/>
          <w:lang w:val="en-US"/>
        </w:rPr>
        <w:t>doanh không cần thiết, quy định chồng chéo, không phù hợp, cản trở sự phát triển của doanh nghiệp tư nhân; thực hiện cắt giảm ít nhất 30% thời gian xử lý thủ tục</w:t>
      </w:r>
      <w:r w:rsidRPr="008A58AC">
        <w:rPr>
          <w:color w:val="000000" w:themeColor="text1"/>
          <w:sz w:val="28"/>
          <w:szCs w:val="28"/>
          <w:lang w:val="en-US"/>
        </w:rPr>
        <w:t xml:space="preserve"> </w:t>
      </w:r>
      <w:r w:rsidRPr="008A58AC">
        <w:rPr>
          <w:i/>
          <w:iCs/>
          <w:color w:val="000000" w:themeColor="text1"/>
          <w:sz w:val="28"/>
          <w:szCs w:val="28"/>
          <w:lang w:val="en-US"/>
        </w:rPr>
        <w:t>hành chính, ít nhất 30% chi phí tuân thủ pháp luật, ít nhất 30% điều kiện đầu tư kinh doanh và tiếp tục cắt giảm mạnh trong những năm tiếp theo.</w:t>
      </w:r>
      <w:r w:rsidRPr="008A58AC">
        <w:rPr>
          <w:color w:val="000000" w:themeColor="text1"/>
          <w:sz w:val="28"/>
          <w:szCs w:val="28"/>
          <w:lang w:val="en-US"/>
        </w:rPr>
        <w:t>”.</w:t>
      </w:r>
    </w:p>
    <w:p w14:paraId="5DBBF64B" w14:textId="773ADCFA" w:rsidR="005C4474"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b/>
          <w:bCs/>
          <w:color w:val="000000" w:themeColor="text1"/>
          <w:sz w:val="28"/>
          <w:szCs w:val="28"/>
          <w:lang w:val="en-US"/>
        </w:rPr>
      </w:pPr>
      <w:r w:rsidRPr="008A58AC">
        <w:rPr>
          <w:b/>
          <w:bCs/>
          <w:color w:val="000000" w:themeColor="text1"/>
          <w:sz w:val="28"/>
          <w:szCs w:val="28"/>
          <w:lang w:val="en-US"/>
        </w:rPr>
        <w:lastRenderedPageBreak/>
        <w:tab/>
        <w:t>2. Về cơ sở pháp lý</w:t>
      </w:r>
    </w:p>
    <w:p w14:paraId="56F39BA0" w14:textId="4C3C769A" w:rsidR="00B25E29"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r>
      <w:r w:rsidR="00B25E29" w:rsidRPr="004C5C80">
        <w:rPr>
          <w:color w:val="000000" w:themeColor="text1"/>
          <w:sz w:val="28"/>
          <w:szCs w:val="28"/>
        </w:rPr>
        <w:t>- Luật Thủy sản năm 2017 (</w:t>
      </w:r>
      <w:r w:rsidR="00212DED" w:rsidRPr="004C5C80">
        <w:rPr>
          <w:color w:val="000000" w:themeColor="text1"/>
          <w:sz w:val="28"/>
          <w:szCs w:val="28"/>
          <w:lang w:val="en-US"/>
        </w:rPr>
        <w:t xml:space="preserve">được sửa đổi, bổ sung tại </w:t>
      </w:r>
      <w:r w:rsidR="00752FFD" w:rsidRPr="004C5C80">
        <w:rPr>
          <w:color w:val="000000" w:themeColor="text1"/>
          <w:sz w:val="28"/>
          <w:szCs w:val="28"/>
          <w:lang w:val="en-US"/>
        </w:rPr>
        <w:t>Luật số 31/2024/QH15, Luật số 43/2024/QH15</w:t>
      </w:r>
      <w:r w:rsidR="00752FFD" w:rsidRPr="004C5C80">
        <w:rPr>
          <w:color w:val="000000" w:themeColor="text1"/>
          <w:sz w:val="28"/>
          <w:szCs w:val="28"/>
          <w:lang w:val="vi-VN"/>
        </w:rPr>
        <w:t xml:space="preserve">, Luật </w:t>
      </w:r>
      <w:r w:rsidR="00212DED" w:rsidRPr="004C5C80">
        <w:rPr>
          <w:color w:val="000000" w:themeColor="text1"/>
          <w:sz w:val="28"/>
          <w:szCs w:val="28"/>
        </w:rPr>
        <w:t>số 146/2025/QH15</w:t>
      </w:r>
      <w:r w:rsidR="00752FFD" w:rsidRPr="004C5C80">
        <w:rPr>
          <w:color w:val="000000" w:themeColor="text1"/>
          <w:sz w:val="28"/>
          <w:szCs w:val="28"/>
          <w:lang w:val="vi-VN"/>
        </w:rPr>
        <w:t xml:space="preserve"> và Luật số… sửa đổi, bổ sung một số điều của 10 luật liên quan đến thủ tục hành chính và điều kiện kinh doanh trong lĩnh vực nông nghiệp và môi trường;</w:t>
      </w:r>
    </w:p>
    <w:p w14:paraId="04E3DAE2" w14:textId="4DB406B0" w:rsidR="00C645FE"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r>
      <w:r w:rsidR="00C645FE" w:rsidRPr="008A58AC">
        <w:rPr>
          <w:color w:val="000000" w:themeColor="text1"/>
          <w:sz w:val="28"/>
          <w:szCs w:val="28"/>
          <w:lang w:val="en-US"/>
        </w:rPr>
        <w:t>-</w:t>
      </w:r>
      <w:r w:rsidR="0072652F" w:rsidRPr="008A58AC">
        <w:rPr>
          <w:color w:val="000000" w:themeColor="text1"/>
          <w:sz w:val="28"/>
          <w:szCs w:val="28"/>
          <w:lang w:val="en-US"/>
        </w:rPr>
        <w:t xml:space="preserve"> </w:t>
      </w:r>
      <w:r w:rsidR="00C645FE" w:rsidRPr="008A58AC">
        <w:rPr>
          <w:color w:val="000000" w:themeColor="text1"/>
          <w:sz w:val="28"/>
          <w:szCs w:val="28"/>
          <w:lang w:val="en-US"/>
        </w:rPr>
        <w:t>Nghị quyết số 17/2026/NQ-CP ngày 29 tháng 4 năm 2026 của Chính phủ về cắt giảm, phân cấp, đơn giản hóa thủ tục hành chính và cắt giảm, đơn giản hoá điều kiện đầu tư kinh doanh thuộc phạm vi quản lý của Bộ Nông nghiệp và Môi trường;</w:t>
      </w:r>
    </w:p>
    <w:p w14:paraId="15B1B798" w14:textId="14277EB1" w:rsidR="00F63092" w:rsidRPr="004C5C80"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shd w:val="clear" w:color="auto" w:fill="FFFFFF"/>
        </w:rPr>
      </w:pPr>
      <w:r w:rsidRPr="008A58AC">
        <w:rPr>
          <w:color w:val="000000" w:themeColor="text1"/>
          <w:sz w:val="28"/>
          <w:szCs w:val="28"/>
          <w:lang w:val="en-US"/>
        </w:rPr>
        <w:tab/>
        <w:t>- Nghị quyết số 66.19/NQ-CP ngày 18/5/2026 của Chính phủ về cắt giảm, phân quyền, đơn giản hóa thủ tục hành chính và cắt giảm, đơn giản hóa điều kiện kinh doanh thuộc phạm vi quản lý của Bộ Nông nghiệp và Môi trường (khoản 1 Điều 6) quy định “</w:t>
      </w:r>
      <w:r w:rsidRPr="008A58AC">
        <w:rPr>
          <w:i/>
          <w:iCs/>
          <w:color w:val="000000" w:themeColor="text1"/>
          <w:sz w:val="28"/>
          <w:szCs w:val="28"/>
          <w:lang w:val="en-US"/>
        </w:rPr>
        <w:t>Nghị quyết này có hiệu lực thi hành từ ngày 18/5/2026 đến</w:t>
      </w:r>
      <w:r w:rsidRPr="008A58AC">
        <w:rPr>
          <w:color w:val="000000" w:themeColor="text1"/>
          <w:sz w:val="28"/>
          <w:szCs w:val="28"/>
          <w:lang w:val="en-US"/>
        </w:rPr>
        <w:t xml:space="preserve"> </w:t>
      </w:r>
      <w:r w:rsidRPr="008A58AC">
        <w:rPr>
          <w:i/>
          <w:iCs/>
          <w:color w:val="000000" w:themeColor="text1"/>
          <w:sz w:val="28"/>
          <w:szCs w:val="28"/>
          <w:lang w:val="en-US"/>
        </w:rPr>
        <w:t>hết ngày 28/02/2027</w:t>
      </w:r>
      <w:r w:rsidRPr="008A58AC">
        <w:rPr>
          <w:color w:val="000000" w:themeColor="text1"/>
          <w:sz w:val="28"/>
          <w:szCs w:val="28"/>
          <w:lang w:val="en-US"/>
        </w:rPr>
        <w:t>.”</w:t>
      </w:r>
      <w:r w:rsidR="00F63092" w:rsidRPr="008A58AC">
        <w:rPr>
          <w:color w:val="000000" w:themeColor="text1"/>
          <w:sz w:val="28"/>
          <w:szCs w:val="28"/>
          <w:lang w:val="en-US"/>
        </w:rPr>
        <w:t xml:space="preserve">. Ngoài ra, Nghị quyết cũng giao </w:t>
      </w:r>
      <w:r w:rsidR="00F63092" w:rsidRPr="004C5C80">
        <w:rPr>
          <w:color w:val="000000" w:themeColor="text1"/>
          <w:sz w:val="28"/>
          <w:szCs w:val="28"/>
          <w:shd w:val="clear" w:color="auto" w:fill="FFFFFF"/>
        </w:rPr>
        <w:t>Bộ trưởng, Thủ trưởng cơ quan ngang bộ “Soạn thảo, trình cơ quan, người có thẩm quyền ban hành hoặc ban hành theo thẩm quyền văn bản quy phạm pháp luật theo các Phụ lục ban hành kèm theo Nghị quyết này để cắt giảm, phân quyền, đơn giản hóa thủ tục hành chính, cắt giảm, đơn giản hóa điều kiện kinh doanh, bảo đảm có hiệu lực trước ngày 01 tháng 3 năm 2027</w:t>
      </w:r>
      <w:r w:rsidR="008F48EF" w:rsidRPr="004C5C80">
        <w:rPr>
          <w:color w:val="000000" w:themeColor="text1"/>
          <w:sz w:val="28"/>
          <w:szCs w:val="28"/>
          <w:shd w:val="clear" w:color="auto" w:fill="FFFFFF"/>
        </w:rPr>
        <w:t>” (</w:t>
      </w:r>
      <w:r w:rsidR="00463F56" w:rsidRPr="004C5C80">
        <w:rPr>
          <w:color w:val="000000" w:themeColor="text1"/>
          <w:sz w:val="28"/>
          <w:szCs w:val="28"/>
          <w:shd w:val="clear" w:color="auto" w:fill="FFFFFF"/>
        </w:rPr>
        <w:t>k</w:t>
      </w:r>
      <w:r w:rsidR="008F48EF" w:rsidRPr="004C5C80">
        <w:rPr>
          <w:color w:val="000000" w:themeColor="text1"/>
          <w:sz w:val="28"/>
          <w:szCs w:val="28"/>
          <w:shd w:val="clear" w:color="auto" w:fill="FFFFFF"/>
        </w:rPr>
        <w:t>hoản 1 Điều 4).</w:t>
      </w:r>
    </w:p>
    <w:p w14:paraId="0D1B8748" w14:textId="412A9A40" w:rsidR="0072652F" w:rsidRPr="008A58AC" w:rsidRDefault="0072652F" w:rsidP="00E46615">
      <w:pPr>
        <w:spacing w:before="60" w:after="60" w:line="340" w:lineRule="exact"/>
        <w:ind w:firstLine="567"/>
        <w:jc w:val="both"/>
        <w:rPr>
          <w:color w:val="000000" w:themeColor="text1"/>
          <w:sz w:val="28"/>
          <w:szCs w:val="28"/>
          <w:lang w:val="en-US"/>
        </w:rPr>
      </w:pPr>
      <w:r w:rsidRPr="004C5C80">
        <w:rPr>
          <w:color w:val="000000" w:themeColor="text1"/>
          <w:sz w:val="28"/>
          <w:szCs w:val="28"/>
        </w:rPr>
        <w:t>Thực hiện Nghị quyết số 17/2026/NQ-CP và Nghị quyết số 66.19/2026/NQ-CP, Chính phủ đã quyết nghị nhiều phương án cắt giảm, phân quyền, đơn giản hóa thủ tục hành chính và điều kiện đầu tư kinh doanh trong lĩnh vực thủy sản. Các phương án này hiện được thực hiện trên cơ sở Nghị quyết của Chính phủ và có hiệu lực đến hết ngày 28/02/2027. Vì vậy, để bảo đảm tính ổn định, thống nhất của hệ thống pháp luật; tránh phát sinh khoảng trống pháp lý sau khi Nghị quyết hết hiệu lực; đồng thời thể chế hóa đầy đủ các phương án đã được Chính phủ thông qua, cần thiết phải sửa đổi, bổ sung Nghị định số 41/2026/NĐ-CP</w:t>
      </w:r>
      <w:r w:rsidR="008A58AC" w:rsidRPr="004C5C80">
        <w:rPr>
          <w:color w:val="000000" w:themeColor="text1"/>
          <w:sz w:val="28"/>
          <w:szCs w:val="28"/>
          <w:lang w:val="vi-VN"/>
        </w:rPr>
        <w:t xml:space="preserve"> đối với các nội dung được giao tại 02 Nghị quyết</w:t>
      </w:r>
      <w:r w:rsidRPr="004C5C80">
        <w:rPr>
          <w:color w:val="000000" w:themeColor="text1"/>
          <w:sz w:val="28"/>
          <w:szCs w:val="28"/>
        </w:rPr>
        <w:t>.</w:t>
      </w:r>
      <w:r w:rsidR="009C6120" w:rsidRPr="004C5C80">
        <w:rPr>
          <w:color w:val="000000" w:themeColor="text1"/>
          <w:sz w:val="28"/>
          <w:szCs w:val="28"/>
        </w:rPr>
        <w:t xml:space="preserve"> Quá trình nghiên cứu, xây dựng dự thảo Nghị định cho thấy, v</w:t>
      </w:r>
      <w:r w:rsidRPr="004C5C80">
        <w:rPr>
          <w:color w:val="000000" w:themeColor="text1"/>
          <w:sz w:val="28"/>
          <w:szCs w:val="28"/>
        </w:rPr>
        <w:t xml:space="preserve">iệc sửa đổi Nghị định </w:t>
      </w:r>
      <w:r w:rsidR="009C6120" w:rsidRPr="004C5C80">
        <w:rPr>
          <w:color w:val="000000" w:themeColor="text1"/>
          <w:sz w:val="28"/>
          <w:szCs w:val="28"/>
        </w:rPr>
        <w:t xml:space="preserve">này </w:t>
      </w:r>
      <w:r w:rsidRPr="004C5C80">
        <w:rPr>
          <w:color w:val="000000" w:themeColor="text1"/>
          <w:sz w:val="28"/>
          <w:szCs w:val="28"/>
        </w:rPr>
        <w:t xml:space="preserve">không </w:t>
      </w:r>
      <w:r w:rsidR="00752FFD" w:rsidRPr="004C5C80">
        <w:rPr>
          <w:color w:val="000000" w:themeColor="text1"/>
          <w:sz w:val="28"/>
          <w:szCs w:val="28"/>
        </w:rPr>
        <w:t>thay</w:t>
      </w:r>
      <w:r w:rsidR="00752FFD" w:rsidRPr="004C5C80">
        <w:rPr>
          <w:color w:val="000000" w:themeColor="text1"/>
          <w:sz w:val="28"/>
          <w:szCs w:val="28"/>
          <w:lang w:val="vi-VN"/>
        </w:rPr>
        <w:t xml:space="preserve"> đổi</w:t>
      </w:r>
      <w:r w:rsidRPr="004C5C80">
        <w:rPr>
          <w:color w:val="000000" w:themeColor="text1"/>
          <w:sz w:val="28"/>
          <w:szCs w:val="28"/>
        </w:rPr>
        <w:t xml:space="preserve"> phạm vi điều chỉnh của Nghị định số 41/2026/NĐ-CP mà chỉ </w:t>
      </w:r>
      <w:r w:rsidR="00752FFD" w:rsidRPr="004C5C80">
        <w:rPr>
          <w:color w:val="000000" w:themeColor="text1"/>
          <w:sz w:val="28"/>
          <w:szCs w:val="28"/>
        </w:rPr>
        <w:t>thực</w:t>
      </w:r>
      <w:r w:rsidR="00752FFD" w:rsidRPr="004C5C80">
        <w:rPr>
          <w:color w:val="000000" w:themeColor="text1"/>
          <w:sz w:val="28"/>
          <w:szCs w:val="28"/>
          <w:lang w:val="vi-VN"/>
        </w:rPr>
        <w:t xml:space="preserve"> hiện</w:t>
      </w:r>
      <w:r w:rsidRPr="004C5C80">
        <w:rPr>
          <w:color w:val="000000" w:themeColor="text1"/>
          <w:sz w:val="28"/>
          <w:szCs w:val="28"/>
        </w:rPr>
        <w:t xml:space="preserve"> các phương án cắt giảm, phân quyền, đơn giản hóa thủ tục hành chính và điều kiện đầu tư kinh doanh đã được Chính phủ quyết nghị tại Nghị quyết số 17/2026/NQ-CP và Nghị quyết số 66.19/2026/NQ-CP; bảo đảm tính liên tục trong tổ chức thực hiện và tạo thuận lợi cho người dân, doanh nghiệp cũng như cơ quan quản lý nhà nước.</w:t>
      </w:r>
    </w:p>
    <w:p w14:paraId="4CD2778A" w14:textId="77777777" w:rsidR="005C4474" w:rsidRPr="008A58AC"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b/>
          <w:bCs/>
          <w:color w:val="000000" w:themeColor="text1"/>
          <w:sz w:val="28"/>
          <w:szCs w:val="28"/>
          <w:lang w:val="en-US"/>
        </w:rPr>
      </w:pPr>
      <w:r w:rsidRPr="008A58AC">
        <w:rPr>
          <w:b/>
          <w:bCs/>
          <w:color w:val="000000" w:themeColor="text1"/>
          <w:sz w:val="28"/>
          <w:szCs w:val="28"/>
          <w:lang w:val="en-US"/>
        </w:rPr>
        <w:tab/>
        <w:t>3. Về cơ sở thực tiễn</w:t>
      </w:r>
    </w:p>
    <w:p w14:paraId="24C624F4" w14:textId="7AB40BDE" w:rsidR="001C545E" w:rsidRPr="004C5C80" w:rsidRDefault="005C4474"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rPr>
      </w:pPr>
      <w:r w:rsidRPr="008A58AC">
        <w:rPr>
          <w:color w:val="000000" w:themeColor="text1"/>
          <w:sz w:val="28"/>
          <w:szCs w:val="28"/>
          <w:lang w:val="en-US"/>
        </w:rPr>
        <w:tab/>
        <w:t>- Nghị quyết số 66.19/NQ-CP ngày 18/5/2026 của Chính phủ về cắt giảm,</w:t>
      </w:r>
      <w:r w:rsidR="002423BE" w:rsidRPr="008A58AC">
        <w:rPr>
          <w:color w:val="000000" w:themeColor="text1"/>
          <w:sz w:val="28"/>
          <w:szCs w:val="28"/>
          <w:lang w:val="en-US"/>
        </w:rPr>
        <w:t xml:space="preserve"> </w:t>
      </w:r>
      <w:r w:rsidRPr="008A58AC">
        <w:rPr>
          <w:color w:val="000000" w:themeColor="text1"/>
          <w:sz w:val="28"/>
          <w:szCs w:val="28"/>
          <w:lang w:val="en-US"/>
        </w:rPr>
        <w:t>phân quyền, đơn giản hóa thủ tục hành chính và cắt giảm, đơn giản hóa điều kiện kinh doanh thuộc phạm vi quản lý của Bộ Nông nghiệp và Môi trường (điều chỉnh quy định của 13 luật, 19 nghị định, 15 thông tư). Theo Nghị quyết số 206/2025/QH15 và Nghị quyết số 66.19/2026/NQ-CP</w:t>
      </w:r>
      <w:r w:rsidR="001C545E" w:rsidRPr="008A58AC">
        <w:rPr>
          <w:color w:val="000000" w:themeColor="text1"/>
          <w:sz w:val="28"/>
          <w:szCs w:val="28"/>
          <w:lang w:val="en-US"/>
        </w:rPr>
        <w:t xml:space="preserve"> thì Bộ trưởng, thủ trưởng cơ quan ngang Bộ có trách nhiệm: “</w:t>
      </w:r>
      <w:r w:rsidR="001C545E" w:rsidRPr="004C5C80">
        <w:rPr>
          <w:color w:val="000000" w:themeColor="text1"/>
          <w:sz w:val="28"/>
          <w:szCs w:val="28"/>
        </w:rPr>
        <w:t xml:space="preserve">Soạn thảo, trình cơ quan, người có thẩm quyền </w:t>
      </w:r>
      <w:r w:rsidR="001C545E" w:rsidRPr="004C5C80">
        <w:rPr>
          <w:color w:val="000000" w:themeColor="text1"/>
          <w:sz w:val="28"/>
          <w:szCs w:val="28"/>
        </w:rPr>
        <w:lastRenderedPageBreak/>
        <w:t>ban hành hoặc ban hành theo thẩm quyền văn bản quy phạm pháp luật theo các Phụ lục ban hành kèm theo Nghị quyết này để cắt giảm, phân quyền, đơn giản hóa thủ tục hành chính, cắt giảm, đơn giản hóa điều kiện kinh doanh, bảo đảm có hiệu lực trước ngày 01 tháng 3 năm 2027”.</w:t>
      </w:r>
    </w:p>
    <w:p w14:paraId="6DA079F0" w14:textId="47F2A042" w:rsidR="006F347C" w:rsidRPr="004C5C80" w:rsidRDefault="001C545E" w:rsidP="00E46615">
      <w:pPr>
        <w:spacing w:before="60" w:after="60" w:line="340" w:lineRule="exact"/>
        <w:ind w:firstLine="567"/>
        <w:jc w:val="both"/>
        <w:rPr>
          <w:color w:val="000000" w:themeColor="text1"/>
          <w:sz w:val="28"/>
          <w:szCs w:val="28"/>
          <w:shd w:val="clear" w:color="auto" w:fill="FFFFFF"/>
        </w:rPr>
      </w:pPr>
      <w:r w:rsidRPr="004C5C80">
        <w:rPr>
          <w:color w:val="000000" w:themeColor="text1"/>
          <w:sz w:val="28"/>
          <w:szCs w:val="28"/>
        </w:rPr>
        <w:t xml:space="preserve">- Thực tiễn quản lý nhà nước về thủy sản thời gian qua </w:t>
      </w:r>
      <w:r w:rsidR="00752FFD" w:rsidRPr="004C5C80">
        <w:rPr>
          <w:color w:val="000000" w:themeColor="text1"/>
          <w:sz w:val="28"/>
          <w:szCs w:val="28"/>
        </w:rPr>
        <w:t>đặt</w:t>
      </w:r>
      <w:r w:rsidR="00752FFD" w:rsidRPr="004C5C80">
        <w:rPr>
          <w:color w:val="000000" w:themeColor="text1"/>
          <w:sz w:val="28"/>
          <w:szCs w:val="28"/>
          <w:lang w:val="vi-VN"/>
        </w:rPr>
        <w:t xml:space="preserve"> ra yêu cầu cần tiếp tục </w:t>
      </w:r>
      <w:r w:rsidRPr="008A58AC">
        <w:rPr>
          <w:color w:val="000000" w:themeColor="text1"/>
          <w:sz w:val="28"/>
          <w:szCs w:val="28"/>
          <w:lang w:val="en-US"/>
        </w:rPr>
        <w:t xml:space="preserve">cắt giảm, phân quyền, đơn giản hóa thủ tục hành chính và cắt giảm, đơn giản hóa điều kiện kinh doanh thuộc phạm vi quản lý </w:t>
      </w:r>
      <w:r w:rsidR="00A63B05" w:rsidRPr="008A58AC">
        <w:rPr>
          <w:color w:val="000000" w:themeColor="text1"/>
          <w:sz w:val="28"/>
          <w:szCs w:val="28"/>
          <w:lang w:val="en-US"/>
        </w:rPr>
        <w:t>về thuỷ sản</w:t>
      </w:r>
      <w:r w:rsidR="00752FFD" w:rsidRPr="008A58AC">
        <w:rPr>
          <w:color w:val="000000" w:themeColor="text1"/>
          <w:sz w:val="28"/>
          <w:szCs w:val="28"/>
          <w:lang w:val="vi-VN"/>
        </w:rPr>
        <w:t xml:space="preserve">. </w:t>
      </w:r>
      <w:r w:rsidR="007A57ED" w:rsidRPr="008A58AC">
        <w:rPr>
          <w:color w:val="000000" w:themeColor="text1"/>
          <w:sz w:val="28"/>
          <w:szCs w:val="28"/>
          <w:lang w:val="en-US"/>
        </w:rPr>
        <w:t xml:space="preserve">Mặc dù </w:t>
      </w:r>
      <w:r w:rsidR="00752FFD" w:rsidRPr="008A58AC">
        <w:rPr>
          <w:color w:val="000000" w:themeColor="text1"/>
          <w:sz w:val="28"/>
          <w:szCs w:val="28"/>
          <w:lang w:val="en-US"/>
        </w:rPr>
        <w:t>yêu</w:t>
      </w:r>
      <w:r w:rsidR="00752FFD" w:rsidRPr="008A58AC">
        <w:rPr>
          <w:color w:val="000000" w:themeColor="text1"/>
          <w:sz w:val="28"/>
          <w:szCs w:val="28"/>
          <w:lang w:val="vi-VN"/>
        </w:rPr>
        <w:t xml:space="preserve"> cầu này </w:t>
      </w:r>
      <w:r w:rsidR="007A57ED" w:rsidRPr="008A58AC">
        <w:rPr>
          <w:color w:val="000000" w:themeColor="text1"/>
          <w:sz w:val="28"/>
          <w:szCs w:val="28"/>
          <w:lang w:val="en-US"/>
        </w:rPr>
        <w:t xml:space="preserve">đã được xử lý tại Nghị quyết số 66.19/2026/NQ-CP nhưng vẫn cần thiết phải sửa đổi, bổ sung tại Nghị định số 41/2026/NĐ-CP để bảo đảm </w:t>
      </w:r>
      <w:r w:rsidR="006F347C" w:rsidRPr="008A58AC">
        <w:rPr>
          <w:color w:val="000000" w:themeColor="text1"/>
          <w:sz w:val="28"/>
          <w:szCs w:val="28"/>
          <w:lang w:val="en-US"/>
        </w:rPr>
        <w:t xml:space="preserve">việc tiếp tục thực hiện nội dung này sau khi Nghị quyết hết hiệu lực thi hành (hết </w:t>
      </w:r>
      <w:r w:rsidR="006F347C" w:rsidRPr="004C5C80">
        <w:rPr>
          <w:color w:val="000000" w:themeColor="text1"/>
          <w:sz w:val="28"/>
          <w:szCs w:val="28"/>
          <w:shd w:val="clear" w:color="auto" w:fill="FFFFFF"/>
        </w:rPr>
        <w:t>ngày 28 tháng 02 năm 2027).</w:t>
      </w:r>
    </w:p>
    <w:p w14:paraId="35F4768F" w14:textId="4E149B0B" w:rsidR="006F347C" w:rsidRPr="008A58AC" w:rsidRDefault="006F347C" w:rsidP="00E46615">
      <w:pPr>
        <w:spacing w:before="60" w:after="60" w:line="340" w:lineRule="exact"/>
        <w:ind w:firstLine="567"/>
        <w:jc w:val="both"/>
        <w:rPr>
          <w:color w:val="000000" w:themeColor="text1"/>
          <w:sz w:val="28"/>
          <w:szCs w:val="28"/>
          <w:lang w:val="en-US"/>
        </w:rPr>
      </w:pPr>
      <w:r w:rsidRPr="004C5C80">
        <w:rPr>
          <w:color w:val="000000" w:themeColor="text1"/>
          <w:sz w:val="28"/>
          <w:szCs w:val="28"/>
          <w:shd w:val="clear" w:color="auto" w:fill="FFFFFF"/>
        </w:rPr>
        <w:t xml:space="preserve">Từ những vấn đề nêu trên cho thấy, việc xây dựng </w:t>
      </w:r>
      <w:r w:rsidR="008A58AC" w:rsidRPr="008A58AC">
        <w:rPr>
          <w:color w:val="000000" w:themeColor="text1"/>
          <w:sz w:val="28"/>
          <w:szCs w:val="28"/>
        </w:rPr>
        <w:t xml:space="preserve">Nghị định sửa đổi, bổ sung một số điều </w:t>
      </w:r>
      <w:r w:rsidR="001A0731">
        <w:rPr>
          <w:color w:val="000000" w:themeColor="text1"/>
          <w:sz w:val="28"/>
          <w:szCs w:val="28"/>
        </w:rPr>
        <w:t>về</w:t>
      </w:r>
      <w:r w:rsidR="001A0731">
        <w:rPr>
          <w:color w:val="000000" w:themeColor="text1"/>
          <w:sz w:val="28"/>
          <w:szCs w:val="28"/>
          <w:lang w:val="vi-VN"/>
        </w:rPr>
        <w:t xml:space="preserve"> </w:t>
      </w:r>
      <w:r w:rsidR="008A58AC" w:rsidRPr="008A58AC">
        <w:rPr>
          <w:color w:val="000000" w:themeColor="text1"/>
          <w:sz w:val="28"/>
          <w:szCs w:val="28"/>
        </w:rPr>
        <w:t>thủ tục hành chính</w:t>
      </w:r>
      <w:r w:rsidR="00873BDB">
        <w:rPr>
          <w:color w:val="000000" w:themeColor="text1"/>
          <w:sz w:val="28"/>
          <w:szCs w:val="28"/>
          <w:lang w:val="vi-VN"/>
        </w:rPr>
        <w:t xml:space="preserve"> và</w:t>
      </w:r>
      <w:r w:rsidR="008A58AC" w:rsidRPr="008A58AC">
        <w:rPr>
          <w:color w:val="000000" w:themeColor="text1"/>
          <w:sz w:val="28"/>
          <w:szCs w:val="28"/>
        </w:rPr>
        <w:t xml:space="preserve"> điều kiện kinh doanh tại Nghị định số 41/2026/NĐ-CP ngày 25 tháng 01 năm 2026 của Chính phủ quy định chi tiết một số điều và biện pháp thi hành Luật Thuỷ sản</w:t>
      </w:r>
      <w:r w:rsidR="008A58AC" w:rsidRPr="008A58AC">
        <w:rPr>
          <w:color w:val="000000" w:themeColor="text1"/>
          <w:sz w:val="28"/>
          <w:szCs w:val="28"/>
          <w:lang w:val="vi-VN"/>
        </w:rPr>
        <w:t xml:space="preserve"> </w:t>
      </w:r>
      <w:r w:rsidRPr="008A58AC">
        <w:rPr>
          <w:color w:val="000000" w:themeColor="text1"/>
          <w:sz w:val="28"/>
          <w:szCs w:val="28"/>
        </w:rPr>
        <w:t>là cần thiết.</w:t>
      </w:r>
    </w:p>
    <w:p w14:paraId="18D2E7BE" w14:textId="77777777" w:rsidR="001C4673" w:rsidRPr="004C5C80" w:rsidRDefault="001C4673" w:rsidP="00E46615">
      <w:pPr>
        <w:spacing w:before="60" w:after="60" w:line="340" w:lineRule="exact"/>
        <w:ind w:firstLine="567"/>
        <w:jc w:val="both"/>
        <w:rPr>
          <w:color w:val="000000" w:themeColor="text1"/>
          <w:sz w:val="28"/>
          <w:szCs w:val="28"/>
        </w:rPr>
      </w:pPr>
      <w:r w:rsidRPr="004C5C80">
        <w:rPr>
          <w:b/>
          <w:bCs/>
          <w:color w:val="000000" w:themeColor="text1"/>
          <w:sz w:val="28"/>
          <w:szCs w:val="28"/>
        </w:rPr>
        <w:t xml:space="preserve">II. MỤC ĐÍCH BAN HÀNH, QUAN ĐIỂM XÂY DỰNG NGHỊ ĐỊNH </w:t>
      </w:r>
    </w:p>
    <w:p w14:paraId="6E1118D8" w14:textId="77777777" w:rsidR="001C4673" w:rsidRPr="008A58AC" w:rsidRDefault="001C4673" w:rsidP="00E46615">
      <w:pPr>
        <w:spacing w:before="60" w:after="60" w:line="340" w:lineRule="exact"/>
        <w:ind w:firstLine="567"/>
        <w:jc w:val="both"/>
        <w:rPr>
          <w:b/>
          <w:color w:val="000000" w:themeColor="text1"/>
          <w:sz w:val="28"/>
          <w:szCs w:val="28"/>
          <w:lang w:val="nb-NO"/>
        </w:rPr>
      </w:pPr>
      <w:r w:rsidRPr="008A58AC">
        <w:rPr>
          <w:b/>
          <w:color w:val="000000" w:themeColor="text1"/>
          <w:sz w:val="28"/>
          <w:szCs w:val="28"/>
          <w:lang w:val="nb-NO"/>
        </w:rPr>
        <w:t xml:space="preserve">1. Mục đích ban hành </w:t>
      </w:r>
      <w:r w:rsidR="00C93433" w:rsidRPr="008A58AC">
        <w:rPr>
          <w:b/>
          <w:color w:val="000000" w:themeColor="text1"/>
          <w:sz w:val="28"/>
          <w:szCs w:val="28"/>
          <w:lang w:val="nb-NO"/>
        </w:rPr>
        <w:t>Nghị định</w:t>
      </w:r>
    </w:p>
    <w:p w14:paraId="150C2243" w14:textId="529A8FE3" w:rsidR="00FA4C77" w:rsidRPr="008A58AC" w:rsidRDefault="00FA4C77" w:rsidP="00E466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line="340" w:lineRule="exact"/>
        <w:jc w:val="both"/>
        <w:rPr>
          <w:color w:val="000000" w:themeColor="text1"/>
          <w:sz w:val="28"/>
          <w:szCs w:val="28"/>
          <w:lang w:val="en-US"/>
        </w:rPr>
      </w:pPr>
      <w:r w:rsidRPr="008A58AC">
        <w:rPr>
          <w:color w:val="000000" w:themeColor="text1"/>
          <w:sz w:val="28"/>
          <w:szCs w:val="28"/>
          <w:lang w:val="en-US"/>
        </w:rPr>
        <w:tab/>
      </w:r>
      <w:r w:rsidR="00752FFD" w:rsidRPr="008A58AC">
        <w:rPr>
          <w:color w:val="000000" w:themeColor="text1"/>
          <w:sz w:val="28"/>
          <w:szCs w:val="28"/>
          <w:lang w:val="vi-VN"/>
        </w:rPr>
        <w:t xml:space="preserve">- </w:t>
      </w:r>
      <w:r w:rsidRPr="008A58AC">
        <w:rPr>
          <w:color w:val="000000" w:themeColor="text1"/>
          <w:sz w:val="28"/>
          <w:szCs w:val="28"/>
          <w:lang w:val="en-US"/>
        </w:rPr>
        <w:t>Thể chế hóa đầy đủ chủ trương của Đảng về cắt giảm, phân quyền, đơn giản hóa thủ tục hành chính, điều kiện kinh doanh; tạo lập môi trường kinh doanh lành mạnh, thúc đẩy đổi mới, sáng tạo, nâng cao hiệu lực, hiệu quả quản lý nhà nước trong lĩnh vực thủy sản.</w:t>
      </w:r>
    </w:p>
    <w:p w14:paraId="42E252AF" w14:textId="772023F1" w:rsidR="003129F4" w:rsidRPr="008A58AC" w:rsidRDefault="008D4149"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rPr>
        <w:t xml:space="preserve">- </w:t>
      </w:r>
      <w:r w:rsidR="003129F4" w:rsidRPr="008A58AC">
        <w:rPr>
          <w:bCs/>
          <w:color w:val="000000" w:themeColor="text1"/>
          <w:sz w:val="28"/>
          <w:szCs w:val="28"/>
          <w:lang w:val="nb-NO"/>
        </w:rPr>
        <w:t>T</w:t>
      </w:r>
      <w:r w:rsidR="003129F4" w:rsidRPr="008A58AC">
        <w:rPr>
          <w:bCs/>
          <w:color w:val="000000" w:themeColor="text1"/>
          <w:sz w:val="28"/>
          <w:szCs w:val="28"/>
          <w:lang w:val="vi-VN"/>
        </w:rPr>
        <w:t>hực thi Nghị quyết số 17/2026/NQ-CP ngày 29/4/2026 của Chính phủ về cắt giảm, phân cấp, đơn giản hóa thủ tục hành chính và cắt giảm, đơn giản hoá điều kiện đầu tư kinh doanh thuộc phạm vi quản lý của Bộ Nông nghiệp và Môi trường và Nghị quyết số 66.19/NQ-CP ngày 18/5/2026 của Chính phủ về cắt giảm, phân quyền, đơn giản hóa thủ tục hành chính và cắt giảm, đơn giản hóa điều kiện kinh doanh thuộc phạm vi quản lý của Bộ Nông nghiệp và Môi trường.</w:t>
      </w:r>
    </w:p>
    <w:p w14:paraId="77F3047C" w14:textId="77777777" w:rsidR="001C4673" w:rsidRPr="008A58AC" w:rsidRDefault="001C4673" w:rsidP="00E46615">
      <w:pPr>
        <w:spacing w:before="60" w:after="60" w:line="340" w:lineRule="exact"/>
        <w:ind w:firstLine="567"/>
        <w:jc w:val="both"/>
        <w:rPr>
          <w:b/>
          <w:color w:val="000000" w:themeColor="text1"/>
          <w:sz w:val="28"/>
          <w:szCs w:val="28"/>
          <w:lang w:val="de-DE"/>
        </w:rPr>
      </w:pPr>
      <w:r w:rsidRPr="008A58AC">
        <w:rPr>
          <w:b/>
          <w:color w:val="000000" w:themeColor="text1"/>
          <w:sz w:val="28"/>
          <w:szCs w:val="28"/>
          <w:lang w:val="de-DE"/>
        </w:rPr>
        <w:t xml:space="preserve">2. Quan điểm xây dựng </w:t>
      </w:r>
      <w:r w:rsidR="00373A20" w:rsidRPr="008A58AC">
        <w:rPr>
          <w:b/>
          <w:color w:val="000000" w:themeColor="text1"/>
          <w:sz w:val="28"/>
          <w:szCs w:val="28"/>
          <w:lang w:val="de-DE"/>
        </w:rPr>
        <w:t>Nghị định</w:t>
      </w:r>
    </w:p>
    <w:p w14:paraId="3076FE20" w14:textId="37E2E84E" w:rsidR="003129F4" w:rsidRPr="008A58AC" w:rsidRDefault="001C4673"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lang w:val="de-DE"/>
        </w:rPr>
        <w:t xml:space="preserve">- </w:t>
      </w:r>
      <w:r w:rsidR="00745367" w:rsidRPr="008A58AC">
        <w:rPr>
          <w:bCs/>
          <w:color w:val="000000" w:themeColor="text1"/>
          <w:sz w:val="28"/>
          <w:szCs w:val="28"/>
        </w:rPr>
        <w:t>T</w:t>
      </w:r>
      <w:r w:rsidRPr="008A58AC">
        <w:rPr>
          <w:bCs/>
          <w:color w:val="000000" w:themeColor="text1"/>
          <w:sz w:val="28"/>
          <w:szCs w:val="28"/>
          <w:lang w:val="de-DE"/>
        </w:rPr>
        <w:t xml:space="preserve">hể chế hóa để kịp thời chủ trương của Đảng về </w:t>
      </w:r>
      <w:r w:rsidR="003129F4" w:rsidRPr="008A58AC">
        <w:rPr>
          <w:bCs/>
          <w:color w:val="000000" w:themeColor="text1"/>
          <w:sz w:val="28"/>
          <w:szCs w:val="28"/>
          <w:lang w:val="de-DE"/>
        </w:rPr>
        <w:t>phân</w:t>
      </w:r>
      <w:r w:rsidR="003129F4" w:rsidRPr="008A58AC">
        <w:rPr>
          <w:bCs/>
          <w:color w:val="000000" w:themeColor="text1"/>
          <w:sz w:val="28"/>
          <w:szCs w:val="28"/>
          <w:lang w:val="vi-VN"/>
        </w:rPr>
        <w:t xml:space="preserve"> cấp, phân quyền, phân định thẩm quyền, cắt giảm, đơn giản hoá thủ tục hành chính, điều kiện đầu tư kinh doanh được quy định tại Nghị quyết số 17/2026/NQ-CP và Nghị quyết số 66.19/NQ-CP.</w:t>
      </w:r>
    </w:p>
    <w:p w14:paraId="69FD96BA" w14:textId="77777777" w:rsidR="001C4673" w:rsidRPr="008A58AC" w:rsidRDefault="001C4673" w:rsidP="00E46615">
      <w:pPr>
        <w:spacing w:before="60" w:after="60" w:line="340" w:lineRule="exact"/>
        <w:ind w:firstLine="567"/>
        <w:jc w:val="both"/>
        <w:rPr>
          <w:bCs/>
          <w:color w:val="000000" w:themeColor="text1"/>
          <w:sz w:val="28"/>
          <w:szCs w:val="28"/>
        </w:rPr>
      </w:pPr>
      <w:r w:rsidRPr="008A58AC">
        <w:rPr>
          <w:bCs/>
          <w:color w:val="000000" w:themeColor="text1"/>
          <w:sz w:val="28"/>
          <w:szCs w:val="28"/>
          <w:lang w:val="nl-NL"/>
        </w:rPr>
        <w:t xml:space="preserve">- </w:t>
      </w:r>
      <w:r w:rsidR="00745367" w:rsidRPr="008A58AC">
        <w:rPr>
          <w:bCs/>
          <w:color w:val="000000" w:themeColor="text1"/>
          <w:sz w:val="28"/>
          <w:szCs w:val="28"/>
        </w:rPr>
        <w:t>B</w:t>
      </w:r>
      <w:r w:rsidRPr="008A58AC">
        <w:rPr>
          <w:bCs/>
          <w:color w:val="000000" w:themeColor="text1"/>
          <w:sz w:val="28"/>
          <w:szCs w:val="28"/>
          <w:lang w:val="hr-HR"/>
        </w:rPr>
        <w:t>ảo đảm tính hợp hiến, hợp pháp và tính thống nhất đồng bộ trong hệ thống văn bản quy phạm pháp luật.</w:t>
      </w:r>
    </w:p>
    <w:p w14:paraId="5FDD15CE" w14:textId="77777777" w:rsidR="001C4673" w:rsidRPr="008A58AC" w:rsidRDefault="001C4673" w:rsidP="00E46615">
      <w:pPr>
        <w:spacing w:before="60" w:after="60" w:line="340" w:lineRule="exact"/>
        <w:ind w:firstLine="567"/>
        <w:jc w:val="both"/>
        <w:rPr>
          <w:b/>
          <w:color w:val="000000" w:themeColor="text1"/>
          <w:sz w:val="28"/>
          <w:szCs w:val="28"/>
        </w:rPr>
      </w:pPr>
      <w:r w:rsidRPr="008A58AC">
        <w:rPr>
          <w:b/>
          <w:color w:val="000000" w:themeColor="text1"/>
          <w:sz w:val="28"/>
          <w:szCs w:val="28"/>
        </w:rPr>
        <w:t xml:space="preserve">III. QUÁ TRÌNH XÂY DỰNG </w:t>
      </w:r>
      <w:r w:rsidR="00AD4828" w:rsidRPr="008A58AC">
        <w:rPr>
          <w:b/>
          <w:color w:val="000000" w:themeColor="text1"/>
          <w:sz w:val="28"/>
          <w:szCs w:val="28"/>
        </w:rPr>
        <w:t>NGHỊ ĐỊNH</w:t>
      </w:r>
    </w:p>
    <w:p w14:paraId="3F9A613E" w14:textId="45E1D499" w:rsidR="001C4673" w:rsidRPr="008A58AC" w:rsidRDefault="001C4673" w:rsidP="00E46615">
      <w:pPr>
        <w:spacing w:before="60" w:after="60" w:line="340" w:lineRule="exact"/>
        <w:ind w:firstLine="567"/>
        <w:jc w:val="both"/>
        <w:outlineLvl w:val="0"/>
        <w:rPr>
          <w:color w:val="000000" w:themeColor="text1"/>
          <w:sz w:val="28"/>
          <w:szCs w:val="28"/>
        </w:rPr>
      </w:pPr>
      <w:r w:rsidRPr="008A58AC">
        <w:rPr>
          <w:color w:val="000000" w:themeColor="text1"/>
          <w:sz w:val="28"/>
          <w:szCs w:val="28"/>
        </w:rPr>
        <w:t xml:space="preserve">Dự thảo Nghị định được xây dựng </w:t>
      </w:r>
      <w:r w:rsidR="00083D48" w:rsidRPr="008A58AC">
        <w:rPr>
          <w:color w:val="000000" w:themeColor="text1"/>
          <w:sz w:val="28"/>
          <w:szCs w:val="28"/>
        </w:rPr>
        <w:t xml:space="preserve">theo </w:t>
      </w:r>
      <w:r w:rsidRPr="008A58AC">
        <w:rPr>
          <w:color w:val="000000" w:themeColor="text1"/>
          <w:sz w:val="28"/>
          <w:szCs w:val="28"/>
        </w:rPr>
        <w:t xml:space="preserve">quy định của Luật Ban hành văn bản quy phạm pháp luật năm 2025, cụ thể như sau: </w:t>
      </w:r>
    </w:p>
    <w:p w14:paraId="20916676" w14:textId="00AA78F5" w:rsidR="00FD4448" w:rsidRPr="008A58AC" w:rsidRDefault="001C4673" w:rsidP="00E46615">
      <w:pPr>
        <w:spacing w:before="60" w:after="60" w:line="340" w:lineRule="exact"/>
        <w:ind w:firstLine="567"/>
        <w:jc w:val="both"/>
        <w:rPr>
          <w:color w:val="000000" w:themeColor="text1"/>
          <w:sz w:val="28"/>
          <w:szCs w:val="28"/>
          <w:lang w:val="en-US"/>
        </w:rPr>
      </w:pPr>
      <w:r w:rsidRPr="008A58AC">
        <w:rPr>
          <w:color w:val="000000" w:themeColor="text1"/>
          <w:sz w:val="28"/>
          <w:szCs w:val="28"/>
        </w:rPr>
        <w:t xml:space="preserve">1. </w:t>
      </w:r>
      <w:r w:rsidR="000D7730" w:rsidRPr="008A58AC">
        <w:rPr>
          <w:color w:val="000000" w:themeColor="text1"/>
          <w:sz w:val="28"/>
          <w:szCs w:val="28"/>
          <w:lang w:val="en-US"/>
        </w:rPr>
        <w:t xml:space="preserve">Ngày 20/5/2026, Bộ trưởng Bộ Nông nghiệp và Môi trường ban hành Quyết định số 1818/QĐ-BNNMT </w:t>
      </w:r>
      <w:r w:rsidR="00FD4448" w:rsidRPr="008A58AC">
        <w:rPr>
          <w:color w:val="000000" w:themeColor="text1"/>
          <w:sz w:val="28"/>
          <w:szCs w:val="28"/>
          <w:lang w:val="en-US"/>
        </w:rPr>
        <w:t>b</w:t>
      </w:r>
      <w:r w:rsidR="00FD4448" w:rsidRPr="008A58AC">
        <w:rPr>
          <w:color w:val="000000" w:themeColor="text1"/>
          <w:sz w:val="28"/>
          <w:szCs w:val="28"/>
        </w:rPr>
        <w:t>ổ sung Kế hoạch xây dựng văn bản quy phạm pháp luật trong lĩnh vực nông nghiệp và môi trường năm 2026</w:t>
      </w:r>
      <w:r w:rsidR="00FD4448" w:rsidRPr="008A58AC">
        <w:rPr>
          <w:color w:val="000000" w:themeColor="text1"/>
          <w:sz w:val="28"/>
          <w:szCs w:val="28"/>
          <w:lang w:val="en-US"/>
        </w:rPr>
        <w:t xml:space="preserve">, theo đó xác định </w:t>
      </w:r>
      <w:r w:rsidR="00FD4448" w:rsidRPr="008A58AC">
        <w:rPr>
          <w:color w:val="000000" w:themeColor="text1"/>
          <w:sz w:val="28"/>
          <w:szCs w:val="28"/>
          <w:lang w:val="en-US"/>
        </w:rPr>
        <w:lastRenderedPageBreak/>
        <w:t xml:space="preserve">xây dựng </w:t>
      </w:r>
      <w:r w:rsidR="00FD4448" w:rsidRPr="008A58AC">
        <w:rPr>
          <w:color w:val="000000" w:themeColor="text1"/>
          <w:sz w:val="28"/>
          <w:szCs w:val="28"/>
        </w:rPr>
        <w:t>Nghị định sửa đổi, bổ sung một số điều của Nghị định 41/2026/NĐCP quy định chi tiết một số điều và biện pháp thi hành Luật Thuỷ sản</w:t>
      </w:r>
      <w:r w:rsidR="00FD4448" w:rsidRPr="008A58AC">
        <w:rPr>
          <w:color w:val="000000" w:themeColor="text1"/>
          <w:sz w:val="28"/>
          <w:szCs w:val="28"/>
          <w:lang w:val="en-US"/>
        </w:rPr>
        <w:t>, thời hạn trình Chính phủ tháng 12/</w:t>
      </w:r>
      <w:r w:rsidR="006F1F46" w:rsidRPr="008A58AC">
        <w:rPr>
          <w:color w:val="000000" w:themeColor="text1"/>
          <w:sz w:val="28"/>
          <w:szCs w:val="28"/>
          <w:lang w:val="en-US"/>
        </w:rPr>
        <w:t>2</w:t>
      </w:r>
      <w:r w:rsidR="00FD4448" w:rsidRPr="008A58AC">
        <w:rPr>
          <w:color w:val="000000" w:themeColor="text1"/>
          <w:sz w:val="28"/>
          <w:szCs w:val="28"/>
          <w:lang w:val="en-US"/>
        </w:rPr>
        <w:t>016.</w:t>
      </w:r>
    </w:p>
    <w:p w14:paraId="14F41BD7" w14:textId="09FB459A" w:rsidR="007F674A" w:rsidRPr="008A58AC" w:rsidRDefault="000D7730" w:rsidP="00E46615">
      <w:pPr>
        <w:spacing w:before="60" w:after="60" w:line="340" w:lineRule="exact"/>
        <w:ind w:firstLine="567"/>
        <w:jc w:val="both"/>
        <w:rPr>
          <w:color w:val="000000" w:themeColor="text1"/>
          <w:sz w:val="28"/>
          <w:szCs w:val="28"/>
          <w:lang w:val="pt-BR"/>
        </w:rPr>
      </w:pPr>
      <w:r w:rsidRPr="008A58AC">
        <w:rPr>
          <w:color w:val="000000" w:themeColor="text1"/>
          <w:sz w:val="28"/>
          <w:szCs w:val="28"/>
          <w:lang w:val="en-US"/>
        </w:rPr>
        <w:t xml:space="preserve">2. </w:t>
      </w:r>
      <w:r w:rsidR="001C4673" w:rsidRPr="008A58AC">
        <w:rPr>
          <w:color w:val="000000" w:themeColor="text1"/>
          <w:sz w:val="28"/>
          <w:szCs w:val="28"/>
        </w:rPr>
        <w:t xml:space="preserve">Ngày </w:t>
      </w:r>
      <w:r w:rsidR="005921D1" w:rsidRPr="008A58AC">
        <w:rPr>
          <w:color w:val="000000" w:themeColor="text1"/>
          <w:sz w:val="28"/>
          <w:szCs w:val="28"/>
          <w:lang w:val="vi-VN"/>
        </w:rPr>
        <w:t>20</w:t>
      </w:r>
      <w:r w:rsidR="001C4673" w:rsidRPr="008A58AC">
        <w:rPr>
          <w:color w:val="000000" w:themeColor="text1"/>
          <w:sz w:val="28"/>
          <w:szCs w:val="28"/>
        </w:rPr>
        <w:t>/</w:t>
      </w:r>
      <w:r w:rsidR="00B06E2E" w:rsidRPr="008A58AC">
        <w:rPr>
          <w:color w:val="000000" w:themeColor="text1"/>
          <w:sz w:val="28"/>
          <w:szCs w:val="28"/>
          <w:lang w:val="pt-BR"/>
        </w:rPr>
        <w:t>7</w:t>
      </w:r>
      <w:r w:rsidR="001C4673" w:rsidRPr="008A58AC">
        <w:rPr>
          <w:color w:val="000000" w:themeColor="text1"/>
          <w:sz w:val="28"/>
          <w:szCs w:val="28"/>
        </w:rPr>
        <w:t>/</w:t>
      </w:r>
      <w:r w:rsidR="001C4673" w:rsidRPr="008A58AC">
        <w:rPr>
          <w:color w:val="000000" w:themeColor="text1"/>
          <w:sz w:val="28"/>
          <w:szCs w:val="28"/>
          <w:lang w:val="pt-BR"/>
        </w:rPr>
        <w:t>202</w:t>
      </w:r>
      <w:r w:rsidR="00B06E2E" w:rsidRPr="008A58AC">
        <w:rPr>
          <w:color w:val="000000" w:themeColor="text1"/>
          <w:sz w:val="28"/>
          <w:szCs w:val="28"/>
          <w:lang w:val="pt-BR"/>
        </w:rPr>
        <w:t>6</w:t>
      </w:r>
      <w:r w:rsidR="001C4673" w:rsidRPr="008A58AC">
        <w:rPr>
          <w:color w:val="000000" w:themeColor="text1"/>
          <w:sz w:val="28"/>
          <w:szCs w:val="28"/>
        </w:rPr>
        <w:t>, Bộ trưởng Bộ Nông nghiệp và Môi trườ</w:t>
      </w:r>
      <w:r w:rsidR="006F6F5D" w:rsidRPr="008A58AC">
        <w:rPr>
          <w:color w:val="000000" w:themeColor="text1"/>
          <w:sz w:val="28"/>
          <w:szCs w:val="28"/>
        </w:rPr>
        <w:t xml:space="preserve">ng </w:t>
      </w:r>
      <w:r w:rsidR="001C4673" w:rsidRPr="008A58AC">
        <w:rPr>
          <w:color w:val="000000" w:themeColor="text1"/>
          <w:sz w:val="28"/>
          <w:szCs w:val="28"/>
        </w:rPr>
        <w:t xml:space="preserve">ban hành </w:t>
      </w:r>
      <w:r w:rsidR="001C4673" w:rsidRPr="008A58AC">
        <w:rPr>
          <w:color w:val="000000" w:themeColor="text1"/>
          <w:sz w:val="28"/>
          <w:szCs w:val="28"/>
          <w:lang w:val="pt-BR"/>
        </w:rPr>
        <w:t xml:space="preserve">Quyết định số </w:t>
      </w:r>
      <w:r w:rsidR="005921D1" w:rsidRPr="008A58AC">
        <w:rPr>
          <w:color w:val="000000" w:themeColor="text1"/>
          <w:sz w:val="28"/>
          <w:szCs w:val="28"/>
          <w:lang w:val="vi-VN"/>
        </w:rPr>
        <w:t>2801</w:t>
      </w:r>
      <w:r w:rsidR="001C4673" w:rsidRPr="008A58AC">
        <w:rPr>
          <w:color w:val="000000" w:themeColor="text1"/>
          <w:sz w:val="28"/>
          <w:szCs w:val="28"/>
          <w:lang w:val="pt-BR"/>
        </w:rPr>
        <w:t>/QĐ-BNNMT</w:t>
      </w:r>
      <w:r w:rsidR="00FD4448" w:rsidRPr="008A58AC">
        <w:rPr>
          <w:color w:val="000000" w:themeColor="text1"/>
          <w:sz w:val="28"/>
          <w:szCs w:val="28"/>
          <w:lang w:val="pt-BR"/>
        </w:rPr>
        <w:t xml:space="preserve"> </w:t>
      </w:r>
      <w:r w:rsidR="00E669FC" w:rsidRPr="008A58AC">
        <w:rPr>
          <w:color w:val="000000" w:themeColor="text1"/>
          <w:sz w:val="28"/>
          <w:szCs w:val="28"/>
          <w:lang w:val="pt-BR"/>
        </w:rPr>
        <w:t xml:space="preserve">thành lập </w:t>
      </w:r>
      <w:r w:rsidR="00E669FC" w:rsidRPr="008A58AC">
        <w:rPr>
          <w:color w:val="000000" w:themeColor="text1"/>
          <w:sz w:val="28"/>
          <w:szCs w:val="28"/>
        </w:rPr>
        <w:t>Tổ soạn thảo xây dựng dự thảo Nghị định sửa đổi, bổ sung một số điều của Nghị định số 41/2026/NĐ-CP ngày 25/01/2026 của Chính phủ quy định chi tiết một số điều và biện pháp thi hành Luật Thuỷ sản</w:t>
      </w:r>
      <w:r w:rsidRPr="008A58AC">
        <w:rPr>
          <w:color w:val="000000" w:themeColor="text1"/>
          <w:sz w:val="28"/>
          <w:szCs w:val="28"/>
          <w:lang w:val="pt-BR"/>
        </w:rPr>
        <w:t xml:space="preserve"> </w:t>
      </w:r>
    </w:p>
    <w:p w14:paraId="0F224A92" w14:textId="12F2CEFC" w:rsidR="00D87D38" w:rsidRPr="008A58AC" w:rsidRDefault="00E669FC" w:rsidP="00E46615">
      <w:pPr>
        <w:spacing w:before="60" w:after="60" w:line="340" w:lineRule="exact"/>
        <w:ind w:firstLine="567"/>
        <w:jc w:val="both"/>
        <w:rPr>
          <w:color w:val="000000" w:themeColor="text1"/>
          <w:sz w:val="28"/>
          <w:szCs w:val="28"/>
          <w:lang w:val="pt-BR"/>
        </w:rPr>
      </w:pPr>
      <w:r w:rsidRPr="008A58AC">
        <w:rPr>
          <w:color w:val="000000" w:themeColor="text1"/>
          <w:sz w:val="28"/>
          <w:szCs w:val="28"/>
          <w:lang w:val="pt-BR"/>
        </w:rPr>
        <w:t xml:space="preserve">3. </w:t>
      </w:r>
      <w:r w:rsidR="00083D48" w:rsidRPr="004C5C80">
        <w:rPr>
          <w:color w:val="000000" w:themeColor="text1"/>
          <w:sz w:val="28"/>
          <w:szCs w:val="28"/>
        </w:rPr>
        <w:t xml:space="preserve">Tổ chức rà soát, nghiên cứu Luật Thuỷ sản </w:t>
      </w:r>
      <w:r w:rsidR="005921D1" w:rsidRPr="004C5C80">
        <w:rPr>
          <w:color w:val="000000" w:themeColor="text1"/>
          <w:sz w:val="28"/>
          <w:szCs w:val="28"/>
        </w:rPr>
        <w:t>số</w:t>
      </w:r>
      <w:r w:rsidR="005921D1" w:rsidRPr="004C5C80">
        <w:rPr>
          <w:color w:val="000000" w:themeColor="text1"/>
          <w:sz w:val="28"/>
          <w:szCs w:val="28"/>
          <w:lang w:val="vi-VN"/>
        </w:rPr>
        <w:t xml:space="preserve"> 18/2017/QH14 </w:t>
      </w:r>
      <w:r w:rsidR="005921D1" w:rsidRPr="004C5C80">
        <w:rPr>
          <w:color w:val="000000" w:themeColor="text1"/>
          <w:sz w:val="28"/>
          <w:szCs w:val="28"/>
        </w:rPr>
        <w:t>được sửa đổi, bổ sung tại Luật số 31/2024/QH15, Luật số 43/2024/QH15, Luật số 146/2025/QH15</w:t>
      </w:r>
      <w:r w:rsidR="005921D1" w:rsidRPr="004C5C80">
        <w:rPr>
          <w:color w:val="000000" w:themeColor="text1"/>
          <w:sz w:val="28"/>
          <w:szCs w:val="28"/>
          <w:lang w:val="vi-VN"/>
        </w:rPr>
        <w:t xml:space="preserve">, dự thảo </w:t>
      </w:r>
      <w:r w:rsidR="005921D1" w:rsidRPr="004C5C80">
        <w:rPr>
          <w:color w:val="000000" w:themeColor="text1"/>
          <w:sz w:val="28"/>
          <w:szCs w:val="28"/>
        </w:rPr>
        <w:t>Luật sửa đổi, bổ sung một số điều của 10 luật liên quan đến thủ tục hành chính và điều kiện kinh doanh trong lĩnh vực nông nghiệp và môi trường</w:t>
      </w:r>
      <w:r w:rsidR="005921D1" w:rsidRPr="004C5C80">
        <w:rPr>
          <w:color w:val="000000" w:themeColor="text1"/>
          <w:sz w:val="28"/>
          <w:szCs w:val="28"/>
          <w:lang w:val="vi-VN"/>
        </w:rPr>
        <w:t>;</w:t>
      </w:r>
      <w:r w:rsidR="005B7A12" w:rsidRPr="004C5C80">
        <w:rPr>
          <w:color w:val="000000" w:themeColor="text1"/>
          <w:sz w:val="28"/>
          <w:szCs w:val="28"/>
          <w:lang w:val="en-US"/>
        </w:rPr>
        <w:t xml:space="preserve"> Nghị định số 41/2026/NĐ-CP</w:t>
      </w:r>
      <w:r w:rsidR="005921D1" w:rsidRPr="004C5C80">
        <w:rPr>
          <w:color w:val="000000" w:themeColor="text1"/>
          <w:sz w:val="28"/>
          <w:szCs w:val="28"/>
          <w:lang w:val="vi-VN"/>
        </w:rPr>
        <w:t xml:space="preserve">; </w:t>
      </w:r>
      <w:r w:rsidR="005B7A12" w:rsidRPr="008A58AC">
        <w:rPr>
          <w:color w:val="000000" w:themeColor="text1"/>
          <w:sz w:val="28"/>
          <w:szCs w:val="28"/>
          <w:lang w:val="en-US"/>
        </w:rPr>
        <w:t>Nghị quyết số 66.19/2026/NQ-CP</w:t>
      </w:r>
      <w:r w:rsidR="005921D1" w:rsidRPr="008A58AC">
        <w:rPr>
          <w:color w:val="000000" w:themeColor="text1"/>
          <w:sz w:val="28"/>
          <w:szCs w:val="28"/>
          <w:lang w:val="vi-VN"/>
        </w:rPr>
        <w:t>, Nghị quyết số 17/2026/NQ-CP.</w:t>
      </w:r>
    </w:p>
    <w:p w14:paraId="4CD329BD" w14:textId="04E56437" w:rsidR="005B7A12" w:rsidRPr="008A58AC" w:rsidRDefault="00D87D38" w:rsidP="00E46615">
      <w:pPr>
        <w:spacing w:before="60" w:after="60" w:line="340" w:lineRule="exact"/>
        <w:ind w:firstLine="567"/>
        <w:jc w:val="both"/>
        <w:rPr>
          <w:color w:val="000000" w:themeColor="text1"/>
          <w:sz w:val="28"/>
          <w:szCs w:val="28"/>
          <w:lang w:val="pt-BR"/>
        </w:rPr>
      </w:pPr>
      <w:r w:rsidRPr="008A58AC">
        <w:rPr>
          <w:color w:val="000000" w:themeColor="text1"/>
          <w:sz w:val="28"/>
          <w:szCs w:val="28"/>
        </w:rPr>
        <w:t>4</w:t>
      </w:r>
      <w:r w:rsidR="001C4673" w:rsidRPr="008A58AC">
        <w:rPr>
          <w:color w:val="000000" w:themeColor="text1"/>
          <w:sz w:val="28"/>
          <w:szCs w:val="28"/>
        </w:rPr>
        <w:t>. Tổ chức các cuộc họp Tổ soạn thảo</w:t>
      </w:r>
      <w:r w:rsidR="008F2A5F" w:rsidRPr="008A58AC">
        <w:rPr>
          <w:color w:val="000000" w:themeColor="text1"/>
          <w:sz w:val="28"/>
          <w:szCs w:val="28"/>
        </w:rPr>
        <w:t xml:space="preserve"> </w:t>
      </w:r>
      <w:r w:rsidR="005B7A12" w:rsidRPr="008A58AC">
        <w:rPr>
          <w:color w:val="000000" w:themeColor="text1"/>
          <w:sz w:val="28"/>
          <w:szCs w:val="28"/>
          <w:lang w:val="en-US"/>
        </w:rPr>
        <w:t xml:space="preserve">để </w:t>
      </w:r>
      <w:r w:rsidR="00C15F44" w:rsidRPr="008A58AC">
        <w:rPr>
          <w:color w:val="000000" w:themeColor="text1"/>
          <w:sz w:val="28"/>
          <w:szCs w:val="28"/>
          <w:lang w:val="en-US"/>
        </w:rPr>
        <w:t>đề xuất nội dung, góp ý kiến, hoàn thiện hồ sơ Nghị định.</w:t>
      </w:r>
    </w:p>
    <w:p w14:paraId="5BF524D4" w14:textId="59A96B1E" w:rsidR="00C15F44" w:rsidRPr="004C5C80" w:rsidRDefault="00D87D38" w:rsidP="00E46615">
      <w:pPr>
        <w:spacing w:before="60" w:after="60" w:line="340" w:lineRule="exact"/>
        <w:ind w:firstLine="567"/>
        <w:jc w:val="both"/>
        <w:rPr>
          <w:color w:val="000000" w:themeColor="text1"/>
          <w:sz w:val="28"/>
          <w:szCs w:val="28"/>
          <w:lang w:val="en-US"/>
        </w:rPr>
      </w:pPr>
      <w:r w:rsidRPr="004C5C80">
        <w:rPr>
          <w:color w:val="000000" w:themeColor="text1"/>
          <w:sz w:val="28"/>
          <w:szCs w:val="28"/>
        </w:rPr>
        <w:t>5</w:t>
      </w:r>
      <w:r w:rsidR="001C4673" w:rsidRPr="004C5C80">
        <w:rPr>
          <w:color w:val="000000" w:themeColor="text1"/>
          <w:sz w:val="28"/>
          <w:szCs w:val="28"/>
        </w:rPr>
        <w:t xml:space="preserve">. Tổ chức lấy ý kiến đối với </w:t>
      </w:r>
      <w:r w:rsidR="008F2A5F" w:rsidRPr="004C5C80">
        <w:rPr>
          <w:color w:val="000000" w:themeColor="text1"/>
          <w:sz w:val="28"/>
          <w:szCs w:val="28"/>
        </w:rPr>
        <w:t xml:space="preserve">hồ sơ </w:t>
      </w:r>
      <w:r w:rsidR="001C4673" w:rsidRPr="004C5C80">
        <w:rPr>
          <w:color w:val="000000" w:themeColor="text1"/>
          <w:sz w:val="28"/>
          <w:szCs w:val="28"/>
        </w:rPr>
        <w:t>dự thảo Nghị định trên Cổng thông tin điện tử</w:t>
      </w:r>
      <w:r w:rsidR="008F2A5F" w:rsidRPr="004C5C80">
        <w:rPr>
          <w:color w:val="000000" w:themeColor="text1"/>
          <w:sz w:val="28"/>
          <w:szCs w:val="28"/>
        </w:rPr>
        <w:t xml:space="preserve"> của </w:t>
      </w:r>
      <w:r w:rsidR="001C4673" w:rsidRPr="004C5C80">
        <w:rPr>
          <w:color w:val="000000" w:themeColor="text1"/>
          <w:sz w:val="28"/>
          <w:szCs w:val="28"/>
        </w:rPr>
        <w:t>Bộ Nông nghiệp và Môi trường</w:t>
      </w:r>
      <w:r w:rsidR="008F2A5F" w:rsidRPr="004C5C80">
        <w:rPr>
          <w:color w:val="000000" w:themeColor="text1"/>
          <w:sz w:val="28"/>
          <w:szCs w:val="28"/>
        </w:rPr>
        <w:t>, Cục Thuỷ sản và Kiểm ngư</w:t>
      </w:r>
      <w:r w:rsidR="001C4673" w:rsidRPr="004C5C80">
        <w:rPr>
          <w:color w:val="000000" w:themeColor="text1"/>
          <w:sz w:val="28"/>
          <w:szCs w:val="28"/>
        </w:rPr>
        <w:t xml:space="preserve"> </w:t>
      </w:r>
      <w:r w:rsidR="00C15F44" w:rsidRPr="004C5C80">
        <w:rPr>
          <w:color w:val="000000" w:themeColor="text1"/>
          <w:sz w:val="28"/>
          <w:szCs w:val="28"/>
          <w:lang w:val="en-US"/>
        </w:rPr>
        <w:t>và lấy ý kiến bằng văn bản các Bộ ngành, địa phương có liên quan</w:t>
      </w:r>
    </w:p>
    <w:p w14:paraId="6692CBCE" w14:textId="75281ABE" w:rsidR="001C4673" w:rsidRPr="008A58AC" w:rsidRDefault="00D87D38" w:rsidP="00E46615">
      <w:pPr>
        <w:spacing w:before="60" w:after="60" w:line="340" w:lineRule="exact"/>
        <w:ind w:firstLine="567"/>
        <w:jc w:val="both"/>
        <w:outlineLvl w:val="0"/>
        <w:rPr>
          <w:color w:val="000000" w:themeColor="text1"/>
          <w:sz w:val="28"/>
          <w:szCs w:val="28"/>
        </w:rPr>
      </w:pPr>
      <w:r w:rsidRPr="008A58AC">
        <w:rPr>
          <w:color w:val="000000" w:themeColor="text1"/>
          <w:sz w:val="28"/>
          <w:szCs w:val="28"/>
        </w:rPr>
        <w:t>6</w:t>
      </w:r>
      <w:r w:rsidR="001C4673" w:rsidRPr="008A58AC">
        <w:rPr>
          <w:color w:val="000000" w:themeColor="text1"/>
          <w:sz w:val="28"/>
          <w:szCs w:val="28"/>
        </w:rPr>
        <w:t xml:space="preserve">. </w:t>
      </w:r>
      <w:r w:rsidR="00281EAF" w:rsidRPr="008A58AC">
        <w:rPr>
          <w:color w:val="000000" w:themeColor="text1"/>
          <w:sz w:val="28"/>
          <w:szCs w:val="28"/>
          <w:lang w:val="en-US"/>
        </w:rPr>
        <w:t xml:space="preserve">Tổng hợp, tiếp thu ý kiến góp ý dự thảo Nghị định. </w:t>
      </w:r>
      <w:r w:rsidR="001C4673" w:rsidRPr="004C5C80">
        <w:rPr>
          <w:color w:val="000000" w:themeColor="text1"/>
          <w:sz w:val="28"/>
          <w:szCs w:val="28"/>
        </w:rPr>
        <w:t xml:space="preserve">Tính đến ngày </w:t>
      </w:r>
      <w:r w:rsidR="009F006B" w:rsidRPr="004C5C80">
        <w:rPr>
          <w:color w:val="000000" w:themeColor="text1"/>
          <w:sz w:val="28"/>
          <w:szCs w:val="28"/>
        </w:rPr>
        <w:t>……</w:t>
      </w:r>
      <w:r w:rsidR="008F2A5F" w:rsidRPr="004C5C80">
        <w:rPr>
          <w:color w:val="000000" w:themeColor="text1"/>
          <w:sz w:val="28"/>
          <w:szCs w:val="28"/>
        </w:rPr>
        <w:t>/</w:t>
      </w:r>
      <w:r w:rsidR="009F006B" w:rsidRPr="004C5C80">
        <w:rPr>
          <w:color w:val="000000" w:themeColor="text1"/>
          <w:sz w:val="28"/>
          <w:szCs w:val="28"/>
        </w:rPr>
        <w:t>….</w:t>
      </w:r>
      <w:r w:rsidR="001C4673" w:rsidRPr="004C5C80">
        <w:rPr>
          <w:color w:val="000000" w:themeColor="text1"/>
          <w:sz w:val="28"/>
          <w:szCs w:val="28"/>
        </w:rPr>
        <w:t>/202</w:t>
      </w:r>
      <w:r w:rsidR="009F006B" w:rsidRPr="004C5C80">
        <w:rPr>
          <w:color w:val="000000" w:themeColor="text1"/>
          <w:sz w:val="28"/>
          <w:szCs w:val="28"/>
        </w:rPr>
        <w:t>6</w:t>
      </w:r>
      <w:r w:rsidR="001C4673" w:rsidRPr="004C5C80">
        <w:rPr>
          <w:color w:val="000000" w:themeColor="text1"/>
          <w:sz w:val="28"/>
          <w:szCs w:val="28"/>
        </w:rPr>
        <w:t xml:space="preserve">, Bộ Nông nghiệp và Môi trường đã nhận được </w:t>
      </w:r>
      <w:r w:rsidR="006A6F49" w:rsidRPr="004C5C80">
        <w:rPr>
          <w:color w:val="000000" w:themeColor="text1"/>
          <w:sz w:val="28"/>
          <w:szCs w:val="28"/>
        </w:rPr>
        <w:t>…..</w:t>
      </w:r>
      <w:r w:rsidR="001C4673" w:rsidRPr="004C5C80">
        <w:rPr>
          <w:color w:val="000000" w:themeColor="text1"/>
          <w:sz w:val="28"/>
          <w:szCs w:val="28"/>
        </w:rPr>
        <w:t xml:space="preserve"> văn bản tham gia của </w:t>
      </w:r>
      <w:r w:rsidR="006A6F49" w:rsidRPr="004C5C80">
        <w:rPr>
          <w:color w:val="000000" w:themeColor="text1"/>
          <w:sz w:val="28"/>
          <w:szCs w:val="28"/>
        </w:rPr>
        <w:t>…..</w:t>
      </w:r>
      <w:r w:rsidR="001C4673" w:rsidRPr="004C5C80">
        <w:rPr>
          <w:color w:val="000000" w:themeColor="text1"/>
          <w:sz w:val="28"/>
          <w:szCs w:val="28"/>
        </w:rPr>
        <w:t xml:space="preserve"> Bộ</w:t>
      </w:r>
      <w:r w:rsidR="008F2A5F" w:rsidRPr="004C5C80">
        <w:rPr>
          <w:color w:val="000000" w:themeColor="text1"/>
          <w:sz w:val="28"/>
          <w:szCs w:val="28"/>
        </w:rPr>
        <w:t xml:space="preserve">, </w:t>
      </w:r>
      <w:r w:rsidR="00742871" w:rsidRPr="004C5C80">
        <w:rPr>
          <w:color w:val="000000" w:themeColor="text1"/>
          <w:sz w:val="28"/>
          <w:szCs w:val="28"/>
        </w:rPr>
        <w:t>……</w:t>
      </w:r>
      <w:r w:rsidR="008F2A5F" w:rsidRPr="004C5C80">
        <w:rPr>
          <w:color w:val="000000" w:themeColor="text1"/>
          <w:sz w:val="28"/>
          <w:szCs w:val="28"/>
        </w:rPr>
        <w:t xml:space="preserve"> đơn vị thuộc Bộ, </w:t>
      </w:r>
      <w:r w:rsidR="00742871" w:rsidRPr="004C5C80">
        <w:rPr>
          <w:color w:val="000000" w:themeColor="text1"/>
          <w:sz w:val="28"/>
          <w:szCs w:val="28"/>
        </w:rPr>
        <w:t>……</w:t>
      </w:r>
      <w:r w:rsidR="008F2A5F" w:rsidRPr="004C5C80">
        <w:rPr>
          <w:color w:val="000000" w:themeColor="text1"/>
          <w:sz w:val="28"/>
          <w:szCs w:val="28"/>
        </w:rPr>
        <w:t xml:space="preserve"> </w:t>
      </w:r>
      <w:r w:rsidR="001C4673" w:rsidRPr="004C5C80">
        <w:rPr>
          <w:color w:val="000000" w:themeColor="text1"/>
          <w:sz w:val="28"/>
          <w:szCs w:val="28"/>
        </w:rPr>
        <w:t xml:space="preserve">địa phương; </w:t>
      </w:r>
      <w:r w:rsidR="00661D2E" w:rsidRPr="004C5C80">
        <w:rPr>
          <w:color w:val="000000" w:themeColor="text1"/>
          <w:sz w:val="28"/>
          <w:szCs w:val="28"/>
        </w:rPr>
        <w:t>…..</w:t>
      </w:r>
      <w:r w:rsidR="001C4673" w:rsidRPr="004C5C80">
        <w:rPr>
          <w:color w:val="000000" w:themeColor="text1"/>
          <w:sz w:val="28"/>
          <w:szCs w:val="28"/>
        </w:rPr>
        <w:t xml:space="preserve"> </w:t>
      </w:r>
      <w:r w:rsidR="008F2A5F" w:rsidRPr="004C5C80">
        <w:rPr>
          <w:color w:val="000000" w:themeColor="text1"/>
          <w:sz w:val="28"/>
          <w:szCs w:val="28"/>
        </w:rPr>
        <w:t>hiệp hội</w:t>
      </w:r>
      <w:r w:rsidR="001C4673" w:rsidRPr="004C5C80">
        <w:rPr>
          <w:color w:val="000000" w:themeColor="text1"/>
          <w:sz w:val="28"/>
          <w:szCs w:val="28"/>
        </w:rPr>
        <w:t xml:space="preserve"> với tổng cộng</w:t>
      </w:r>
      <w:r w:rsidR="008F2A5F" w:rsidRPr="004C5C80">
        <w:rPr>
          <w:color w:val="000000" w:themeColor="text1"/>
          <w:sz w:val="28"/>
          <w:szCs w:val="28"/>
        </w:rPr>
        <w:t xml:space="preserve"> </w:t>
      </w:r>
      <w:r w:rsidR="00742871" w:rsidRPr="004C5C80">
        <w:rPr>
          <w:color w:val="000000" w:themeColor="text1"/>
          <w:sz w:val="28"/>
          <w:szCs w:val="28"/>
        </w:rPr>
        <w:t>…..</w:t>
      </w:r>
      <w:r w:rsidR="001C4673" w:rsidRPr="004C5C80">
        <w:rPr>
          <w:color w:val="000000" w:themeColor="text1"/>
          <w:sz w:val="28"/>
          <w:szCs w:val="28"/>
        </w:rPr>
        <w:t xml:space="preserve"> ý kiế</w:t>
      </w:r>
      <w:r w:rsidR="008F2A5F" w:rsidRPr="004C5C80">
        <w:rPr>
          <w:color w:val="000000" w:themeColor="text1"/>
          <w:sz w:val="28"/>
          <w:szCs w:val="28"/>
        </w:rPr>
        <w:t>n</w:t>
      </w:r>
      <w:r w:rsidR="001C4673" w:rsidRPr="004C5C80">
        <w:rPr>
          <w:color w:val="000000" w:themeColor="text1"/>
          <w:sz w:val="28"/>
          <w:szCs w:val="28"/>
        </w:rPr>
        <w:t>. Trên cơ sở ý kiến góp ý, Bộ Nông nghiệp và Môi trường đã nghiên cứu tiếp thu, giải trình, chỉnh lý</w:t>
      </w:r>
      <w:r w:rsidR="008F2A5F" w:rsidRPr="004C5C80">
        <w:rPr>
          <w:color w:val="000000" w:themeColor="text1"/>
          <w:sz w:val="28"/>
          <w:szCs w:val="28"/>
        </w:rPr>
        <w:t>,</w:t>
      </w:r>
      <w:r w:rsidR="001C4673" w:rsidRPr="004C5C80">
        <w:rPr>
          <w:color w:val="000000" w:themeColor="text1"/>
          <w:sz w:val="28"/>
          <w:szCs w:val="28"/>
        </w:rPr>
        <w:t xml:space="preserve"> hoàn thiện </w:t>
      </w:r>
      <w:r w:rsidR="008F2A5F" w:rsidRPr="004C5C80">
        <w:rPr>
          <w:color w:val="000000" w:themeColor="text1"/>
          <w:sz w:val="28"/>
          <w:szCs w:val="28"/>
        </w:rPr>
        <w:t xml:space="preserve">hồ sơ </w:t>
      </w:r>
      <w:r w:rsidR="001C4673" w:rsidRPr="004C5C80">
        <w:rPr>
          <w:color w:val="000000" w:themeColor="text1"/>
          <w:sz w:val="28"/>
          <w:szCs w:val="28"/>
        </w:rPr>
        <w:t>dự thảo Nghị định.</w:t>
      </w:r>
      <w:r w:rsidR="001C4673" w:rsidRPr="008A58AC">
        <w:rPr>
          <w:color w:val="000000" w:themeColor="text1"/>
          <w:sz w:val="28"/>
          <w:szCs w:val="28"/>
        </w:rPr>
        <w:t xml:space="preserve"> </w:t>
      </w:r>
    </w:p>
    <w:p w14:paraId="28A1822B" w14:textId="1BDFF0A3" w:rsidR="004C5EF9" w:rsidRPr="008A58AC" w:rsidRDefault="00D87D38" w:rsidP="00E46615">
      <w:pPr>
        <w:spacing w:before="60" w:after="60" w:line="340" w:lineRule="exact"/>
        <w:ind w:firstLine="567"/>
        <w:jc w:val="both"/>
        <w:outlineLvl w:val="0"/>
        <w:rPr>
          <w:color w:val="000000" w:themeColor="text1"/>
          <w:sz w:val="28"/>
          <w:szCs w:val="28"/>
        </w:rPr>
      </w:pPr>
      <w:r w:rsidRPr="008A58AC">
        <w:rPr>
          <w:color w:val="000000" w:themeColor="text1"/>
          <w:sz w:val="28"/>
          <w:szCs w:val="28"/>
        </w:rPr>
        <w:t>7</w:t>
      </w:r>
      <w:r w:rsidR="001C4673" w:rsidRPr="008A58AC">
        <w:rPr>
          <w:color w:val="000000" w:themeColor="text1"/>
          <w:sz w:val="28"/>
          <w:szCs w:val="28"/>
        </w:rPr>
        <w:t>. Gửi hồ sơ dự thảo Nghị định đề nghị Bộ Tư pháp thẩm định (</w:t>
      </w:r>
      <w:r w:rsidR="004C5EF9" w:rsidRPr="008A58AC">
        <w:rPr>
          <w:color w:val="000000" w:themeColor="text1"/>
          <w:sz w:val="28"/>
          <w:szCs w:val="28"/>
        </w:rPr>
        <w:t xml:space="preserve">Công văn số </w:t>
      </w:r>
      <w:r w:rsidR="00281EAF" w:rsidRPr="008A58AC">
        <w:rPr>
          <w:color w:val="000000" w:themeColor="text1"/>
          <w:sz w:val="28"/>
          <w:szCs w:val="28"/>
          <w:lang w:val="en-US"/>
        </w:rPr>
        <w:t>…..</w:t>
      </w:r>
      <w:r w:rsidR="004C5EF9" w:rsidRPr="008A58AC">
        <w:rPr>
          <w:color w:val="000000" w:themeColor="text1"/>
          <w:sz w:val="28"/>
          <w:szCs w:val="28"/>
        </w:rPr>
        <w:t xml:space="preserve">/BNNMT-TSKN ngày </w:t>
      </w:r>
      <w:r w:rsidR="00281EAF" w:rsidRPr="008A58AC">
        <w:rPr>
          <w:color w:val="000000" w:themeColor="text1"/>
          <w:sz w:val="28"/>
          <w:szCs w:val="28"/>
          <w:lang w:val="en-US"/>
        </w:rPr>
        <w:t>…</w:t>
      </w:r>
      <w:r w:rsidR="004C5EF9" w:rsidRPr="008A58AC">
        <w:rPr>
          <w:color w:val="000000" w:themeColor="text1"/>
          <w:sz w:val="28"/>
          <w:szCs w:val="28"/>
        </w:rPr>
        <w:t>/</w:t>
      </w:r>
      <w:r w:rsidR="00281EAF" w:rsidRPr="008A58AC">
        <w:rPr>
          <w:color w:val="000000" w:themeColor="text1"/>
          <w:sz w:val="28"/>
          <w:szCs w:val="28"/>
          <w:lang w:val="en-US"/>
        </w:rPr>
        <w:t>…</w:t>
      </w:r>
      <w:r w:rsidR="004C5EF9" w:rsidRPr="008A58AC">
        <w:rPr>
          <w:color w:val="000000" w:themeColor="text1"/>
          <w:sz w:val="28"/>
          <w:szCs w:val="28"/>
        </w:rPr>
        <w:t>/202</w:t>
      </w:r>
      <w:r w:rsidR="00281EAF" w:rsidRPr="008A58AC">
        <w:rPr>
          <w:color w:val="000000" w:themeColor="text1"/>
          <w:sz w:val="28"/>
          <w:szCs w:val="28"/>
          <w:lang w:val="en-US"/>
        </w:rPr>
        <w:t>6</w:t>
      </w:r>
      <w:r w:rsidR="004C5EF9" w:rsidRPr="008A58AC">
        <w:rPr>
          <w:color w:val="000000" w:themeColor="text1"/>
          <w:sz w:val="28"/>
          <w:szCs w:val="28"/>
        </w:rPr>
        <w:t xml:space="preserve"> của Bộ Nông nghiệp và Môi trường)</w:t>
      </w:r>
      <w:r w:rsidR="00271502" w:rsidRPr="008A58AC">
        <w:rPr>
          <w:color w:val="000000" w:themeColor="text1"/>
          <w:sz w:val="28"/>
          <w:szCs w:val="28"/>
        </w:rPr>
        <w:t>.</w:t>
      </w:r>
    </w:p>
    <w:p w14:paraId="570B676A" w14:textId="1754CBD1" w:rsidR="00034230" w:rsidRPr="008A58AC" w:rsidRDefault="00D87D38" w:rsidP="00E46615">
      <w:pPr>
        <w:spacing w:before="60" w:after="60" w:line="340" w:lineRule="exact"/>
        <w:ind w:firstLine="567"/>
        <w:jc w:val="both"/>
        <w:outlineLvl w:val="0"/>
        <w:rPr>
          <w:color w:val="000000" w:themeColor="text1"/>
          <w:sz w:val="28"/>
          <w:szCs w:val="28"/>
        </w:rPr>
      </w:pPr>
      <w:r w:rsidRPr="004C5C80">
        <w:rPr>
          <w:color w:val="000000" w:themeColor="text1"/>
          <w:sz w:val="28"/>
          <w:szCs w:val="28"/>
        </w:rPr>
        <w:t>8</w:t>
      </w:r>
      <w:r w:rsidR="00034230" w:rsidRPr="004C5C80">
        <w:rPr>
          <w:color w:val="000000" w:themeColor="text1"/>
          <w:sz w:val="28"/>
          <w:szCs w:val="28"/>
        </w:rPr>
        <w:t xml:space="preserve">. Ngày </w:t>
      </w:r>
      <w:r w:rsidR="00953E01" w:rsidRPr="004C5C80">
        <w:rPr>
          <w:color w:val="000000" w:themeColor="text1"/>
          <w:sz w:val="28"/>
          <w:szCs w:val="28"/>
        </w:rPr>
        <w:t>…..</w:t>
      </w:r>
      <w:r w:rsidR="00034230" w:rsidRPr="004C5C80">
        <w:rPr>
          <w:color w:val="000000" w:themeColor="text1"/>
          <w:sz w:val="28"/>
          <w:szCs w:val="28"/>
        </w:rPr>
        <w:t>/</w:t>
      </w:r>
      <w:r w:rsidR="00953E01" w:rsidRPr="004C5C80">
        <w:rPr>
          <w:color w:val="000000" w:themeColor="text1"/>
          <w:sz w:val="28"/>
          <w:szCs w:val="28"/>
        </w:rPr>
        <w:t>…</w:t>
      </w:r>
      <w:r w:rsidR="00034230" w:rsidRPr="004C5C80">
        <w:rPr>
          <w:color w:val="000000" w:themeColor="text1"/>
          <w:sz w:val="28"/>
          <w:szCs w:val="28"/>
        </w:rPr>
        <w:t>/202</w:t>
      </w:r>
      <w:r w:rsidR="00953E01" w:rsidRPr="004C5C80">
        <w:rPr>
          <w:color w:val="000000" w:themeColor="text1"/>
          <w:sz w:val="28"/>
          <w:szCs w:val="28"/>
        </w:rPr>
        <w:t>6</w:t>
      </w:r>
      <w:r w:rsidR="00034230" w:rsidRPr="004C5C80">
        <w:rPr>
          <w:color w:val="000000" w:themeColor="text1"/>
          <w:sz w:val="28"/>
          <w:szCs w:val="28"/>
        </w:rPr>
        <w:t xml:space="preserve"> Bộ Tư pháp có Báo cáo thẩm định số </w:t>
      </w:r>
      <w:r w:rsidR="00281EAF" w:rsidRPr="004C5C80">
        <w:rPr>
          <w:color w:val="000000" w:themeColor="text1"/>
          <w:sz w:val="28"/>
          <w:szCs w:val="28"/>
          <w:lang w:val="en-US"/>
        </w:rPr>
        <w:t>…</w:t>
      </w:r>
      <w:r w:rsidR="007D6590" w:rsidRPr="004C5C80">
        <w:rPr>
          <w:color w:val="000000" w:themeColor="text1"/>
          <w:sz w:val="28"/>
          <w:szCs w:val="28"/>
        </w:rPr>
        <w:t>/B</w:t>
      </w:r>
      <w:r w:rsidR="00281EAF" w:rsidRPr="004C5C80">
        <w:rPr>
          <w:color w:val="000000" w:themeColor="text1"/>
          <w:sz w:val="28"/>
          <w:szCs w:val="28"/>
          <w:lang w:val="en-US"/>
        </w:rPr>
        <w:t>C</w:t>
      </w:r>
      <w:r w:rsidR="007D6590" w:rsidRPr="004C5C80">
        <w:rPr>
          <w:color w:val="000000" w:themeColor="text1"/>
          <w:sz w:val="28"/>
          <w:szCs w:val="28"/>
        </w:rPr>
        <w:t>TĐ-BTP.</w:t>
      </w:r>
    </w:p>
    <w:p w14:paraId="6B8B2565" w14:textId="2D7C1A4E" w:rsidR="001C4673" w:rsidRPr="008A58AC" w:rsidRDefault="00D87D38" w:rsidP="00E46615">
      <w:pPr>
        <w:spacing w:before="60" w:after="60" w:line="340" w:lineRule="exact"/>
        <w:ind w:firstLine="567"/>
        <w:jc w:val="both"/>
        <w:outlineLvl w:val="0"/>
        <w:rPr>
          <w:color w:val="000000" w:themeColor="text1"/>
          <w:sz w:val="28"/>
          <w:szCs w:val="28"/>
        </w:rPr>
      </w:pPr>
      <w:r w:rsidRPr="008A58AC">
        <w:rPr>
          <w:color w:val="000000" w:themeColor="text1"/>
          <w:sz w:val="28"/>
          <w:szCs w:val="28"/>
        </w:rPr>
        <w:t>9</w:t>
      </w:r>
      <w:r w:rsidR="007D6590" w:rsidRPr="008A58AC">
        <w:rPr>
          <w:color w:val="000000" w:themeColor="text1"/>
          <w:sz w:val="28"/>
          <w:szCs w:val="28"/>
        </w:rPr>
        <w:t xml:space="preserve">. </w:t>
      </w:r>
      <w:r w:rsidR="001C4673" w:rsidRPr="008A58AC">
        <w:rPr>
          <w:color w:val="000000" w:themeColor="text1"/>
          <w:sz w:val="28"/>
          <w:szCs w:val="28"/>
        </w:rPr>
        <w:t>Trên cơ sở ý kiến thẩm định của Bộ Tư pháp, Bộ Nông nghiệp và Môi trường đã nghiên cứu, tiếp thu, giải trình, chỉnh lý hoàn thiện dự thảo Nghị định và hồ sơ trình Chính phủ theo quy định.</w:t>
      </w:r>
    </w:p>
    <w:p w14:paraId="5426965E" w14:textId="77777777" w:rsidR="001C4673" w:rsidRPr="008A58AC" w:rsidRDefault="001C4673" w:rsidP="00E46615">
      <w:pPr>
        <w:autoSpaceDE w:val="0"/>
        <w:autoSpaceDN w:val="0"/>
        <w:adjustRightInd w:val="0"/>
        <w:spacing w:before="60" w:after="60" w:line="340" w:lineRule="exact"/>
        <w:ind w:firstLine="567"/>
        <w:jc w:val="both"/>
        <w:rPr>
          <w:b/>
          <w:bCs/>
          <w:color w:val="000000" w:themeColor="text1"/>
          <w:sz w:val="28"/>
          <w:szCs w:val="28"/>
        </w:rPr>
      </w:pPr>
      <w:r w:rsidRPr="008A58AC">
        <w:rPr>
          <w:b/>
          <w:color w:val="000000" w:themeColor="text1"/>
          <w:sz w:val="28"/>
          <w:szCs w:val="28"/>
        </w:rPr>
        <w:t xml:space="preserve">IV. </w:t>
      </w:r>
      <w:r w:rsidRPr="008A58AC">
        <w:rPr>
          <w:b/>
          <w:bCs/>
          <w:color w:val="000000" w:themeColor="text1"/>
          <w:sz w:val="28"/>
          <w:szCs w:val="28"/>
        </w:rPr>
        <w:t xml:space="preserve">BỐ CỤC VÀ NỘI DUNG CƠ BẢN </w:t>
      </w:r>
    </w:p>
    <w:p w14:paraId="67636598" w14:textId="77777777" w:rsidR="007C068B" w:rsidRPr="008A58AC" w:rsidRDefault="001C4673" w:rsidP="00E46615">
      <w:pPr>
        <w:autoSpaceDE w:val="0"/>
        <w:autoSpaceDN w:val="0"/>
        <w:adjustRightInd w:val="0"/>
        <w:spacing w:before="60" w:after="60" w:line="340" w:lineRule="exact"/>
        <w:ind w:firstLine="567"/>
        <w:jc w:val="both"/>
        <w:rPr>
          <w:b/>
          <w:bCs/>
          <w:color w:val="000000" w:themeColor="text1"/>
          <w:sz w:val="28"/>
          <w:szCs w:val="28"/>
        </w:rPr>
      </w:pPr>
      <w:r w:rsidRPr="008A58AC">
        <w:rPr>
          <w:b/>
          <w:bCs/>
          <w:color w:val="000000" w:themeColor="text1"/>
          <w:sz w:val="28"/>
          <w:szCs w:val="28"/>
        </w:rPr>
        <w:t xml:space="preserve">1. </w:t>
      </w:r>
      <w:r w:rsidR="007C068B" w:rsidRPr="008A58AC">
        <w:rPr>
          <w:b/>
          <w:bCs/>
          <w:color w:val="000000" w:themeColor="text1"/>
          <w:sz w:val="28"/>
          <w:szCs w:val="28"/>
        </w:rPr>
        <w:t>Phạm vi điều chỉnh, đối tượng áp dụng</w:t>
      </w:r>
    </w:p>
    <w:p w14:paraId="40858085" w14:textId="078CD0B6" w:rsidR="008A5399" w:rsidRDefault="008A5399" w:rsidP="00E46615">
      <w:pPr>
        <w:autoSpaceDE w:val="0"/>
        <w:autoSpaceDN w:val="0"/>
        <w:adjustRightInd w:val="0"/>
        <w:spacing w:before="60" w:after="60" w:line="340" w:lineRule="exact"/>
        <w:ind w:firstLine="567"/>
        <w:jc w:val="both"/>
        <w:rPr>
          <w:color w:val="000000" w:themeColor="text1"/>
          <w:sz w:val="28"/>
          <w:szCs w:val="28"/>
          <w:lang w:val="vi-VN"/>
        </w:rPr>
      </w:pPr>
      <w:r>
        <w:rPr>
          <w:color w:val="000000" w:themeColor="text1"/>
          <w:sz w:val="28"/>
          <w:szCs w:val="28"/>
          <w:lang w:val="vi-VN"/>
        </w:rPr>
        <w:t xml:space="preserve">- </w:t>
      </w:r>
      <w:r w:rsidR="00B04F72" w:rsidRPr="008A58AC">
        <w:rPr>
          <w:color w:val="000000" w:themeColor="text1"/>
          <w:sz w:val="28"/>
          <w:szCs w:val="28"/>
        </w:rPr>
        <w:t>Phạm vi điều chỉnh</w:t>
      </w:r>
      <w:r w:rsidR="00B46102" w:rsidRPr="008A58AC">
        <w:rPr>
          <w:color w:val="000000" w:themeColor="text1"/>
          <w:sz w:val="28"/>
          <w:szCs w:val="28"/>
        </w:rPr>
        <w:t xml:space="preserve">: </w:t>
      </w:r>
      <w:r w:rsidR="000F12CB" w:rsidRPr="008A58AC">
        <w:rPr>
          <w:color w:val="000000" w:themeColor="text1"/>
          <w:sz w:val="28"/>
          <w:szCs w:val="28"/>
        </w:rPr>
        <w:t xml:space="preserve">Nghị định </w:t>
      </w:r>
      <w:r w:rsidR="00404662" w:rsidRPr="008A58AC">
        <w:rPr>
          <w:color w:val="000000" w:themeColor="text1"/>
          <w:sz w:val="28"/>
          <w:szCs w:val="28"/>
        </w:rPr>
        <w:t>này</w:t>
      </w:r>
      <w:r w:rsidR="00B04F72" w:rsidRPr="008A58AC">
        <w:rPr>
          <w:color w:val="000000" w:themeColor="text1"/>
          <w:sz w:val="28"/>
          <w:szCs w:val="28"/>
        </w:rPr>
        <w:t xml:space="preserve"> </w:t>
      </w:r>
      <w:r w:rsidR="005C3FC1" w:rsidRPr="008A58AC">
        <w:rPr>
          <w:color w:val="000000" w:themeColor="text1"/>
          <w:sz w:val="28"/>
          <w:szCs w:val="28"/>
          <w:lang w:val="en-US"/>
        </w:rPr>
        <w:t>sửa đổi, bổ sung</w:t>
      </w:r>
      <w:r w:rsidR="005921D1" w:rsidRPr="008A58AC">
        <w:rPr>
          <w:color w:val="000000" w:themeColor="text1"/>
          <w:sz w:val="28"/>
          <w:szCs w:val="28"/>
          <w:lang w:val="vi-VN"/>
        </w:rPr>
        <w:t xml:space="preserve"> </w:t>
      </w:r>
      <w:r>
        <w:rPr>
          <w:color w:val="000000" w:themeColor="text1"/>
          <w:sz w:val="28"/>
          <w:szCs w:val="28"/>
          <w:lang w:val="vi-VN"/>
        </w:rPr>
        <w:t>một số điều liên quan đến thủ tục hành chính</w:t>
      </w:r>
      <w:r w:rsidR="00873BDB">
        <w:rPr>
          <w:color w:val="000000" w:themeColor="text1"/>
          <w:sz w:val="28"/>
          <w:szCs w:val="28"/>
          <w:lang w:val="vi-VN"/>
        </w:rPr>
        <w:t xml:space="preserve"> và</w:t>
      </w:r>
      <w:r>
        <w:rPr>
          <w:color w:val="000000" w:themeColor="text1"/>
          <w:sz w:val="28"/>
          <w:szCs w:val="28"/>
          <w:lang w:val="vi-VN"/>
        </w:rPr>
        <w:t xml:space="preserve"> điều kiện kinh doanh tại Nghị định số </w:t>
      </w:r>
      <w:r w:rsidRPr="008A58AC">
        <w:rPr>
          <w:rFonts w:eastAsia="Malgun Gothic"/>
          <w:color w:val="000000" w:themeColor="text1"/>
          <w:sz w:val="28"/>
          <w:szCs w:val="28"/>
          <w:lang w:eastAsia="ko-KR"/>
        </w:rPr>
        <w:t>41/2026/NĐ-CP</w:t>
      </w:r>
      <w:r w:rsidRPr="008A58AC">
        <w:rPr>
          <w:rFonts w:eastAsia="Malgun Gothic"/>
          <w:color w:val="000000" w:themeColor="text1"/>
          <w:sz w:val="28"/>
          <w:szCs w:val="28"/>
          <w:lang w:val="en-US" w:eastAsia="ko-KR"/>
        </w:rPr>
        <w:t xml:space="preserve"> </w:t>
      </w:r>
      <w:r w:rsidRPr="008A58AC">
        <w:rPr>
          <w:color w:val="000000" w:themeColor="text1"/>
          <w:sz w:val="28"/>
          <w:szCs w:val="28"/>
        </w:rPr>
        <w:t>ngày 25 tháng 01 năm 2026 của Chính phủ quy định chi tiết một số điều và biện pháp thi hành Luật Thủy sản</w:t>
      </w:r>
      <w:r>
        <w:rPr>
          <w:color w:val="000000" w:themeColor="text1"/>
          <w:sz w:val="28"/>
          <w:szCs w:val="28"/>
          <w:lang w:val="vi-VN"/>
        </w:rPr>
        <w:t xml:space="preserve">, bao gồm: </w:t>
      </w:r>
    </w:p>
    <w:p w14:paraId="3BD6F54D" w14:textId="401001A7" w:rsidR="008A5399" w:rsidRDefault="008A5399" w:rsidP="00E46615">
      <w:pPr>
        <w:autoSpaceDE w:val="0"/>
        <w:autoSpaceDN w:val="0"/>
        <w:adjustRightInd w:val="0"/>
        <w:spacing w:before="60" w:after="60" w:line="340" w:lineRule="exact"/>
        <w:ind w:firstLine="567"/>
        <w:jc w:val="both"/>
        <w:rPr>
          <w:color w:val="000000" w:themeColor="text1"/>
          <w:sz w:val="28"/>
          <w:szCs w:val="28"/>
          <w:lang w:val="vi-VN"/>
        </w:rPr>
      </w:pPr>
      <w:r>
        <w:rPr>
          <w:color w:val="000000" w:themeColor="text1"/>
          <w:sz w:val="28"/>
          <w:szCs w:val="28"/>
          <w:lang w:val="vi-VN"/>
        </w:rPr>
        <w:t xml:space="preserve">(i) Sửa đổi, bổ sung </w:t>
      </w:r>
      <w:r w:rsidR="005921D1" w:rsidRPr="008A58AC">
        <w:rPr>
          <w:color w:val="000000" w:themeColor="text1"/>
          <w:sz w:val="28"/>
          <w:szCs w:val="28"/>
          <w:lang w:val="vi-VN"/>
        </w:rPr>
        <w:t xml:space="preserve">các </w:t>
      </w:r>
      <w:r>
        <w:rPr>
          <w:color w:val="000000" w:themeColor="text1"/>
          <w:sz w:val="28"/>
          <w:szCs w:val="28"/>
          <w:lang w:val="vi-VN"/>
        </w:rPr>
        <w:t>đ</w:t>
      </w:r>
      <w:r w:rsidR="005921D1" w:rsidRPr="008A58AC">
        <w:rPr>
          <w:color w:val="000000" w:themeColor="text1"/>
          <w:sz w:val="28"/>
          <w:szCs w:val="28"/>
          <w:lang w:val="vi-VN"/>
        </w:rPr>
        <w:t xml:space="preserve">iều 12, 17, 21; bãi bỏ các </w:t>
      </w:r>
      <w:r w:rsidR="00C82710">
        <w:rPr>
          <w:color w:val="000000" w:themeColor="text1"/>
          <w:sz w:val="28"/>
          <w:szCs w:val="28"/>
          <w:lang w:val="vi-VN"/>
        </w:rPr>
        <w:t>đ</w:t>
      </w:r>
      <w:r w:rsidR="005921D1" w:rsidRPr="008A58AC">
        <w:rPr>
          <w:color w:val="000000" w:themeColor="text1"/>
          <w:sz w:val="28"/>
          <w:szCs w:val="28"/>
          <w:lang w:val="vi-VN"/>
        </w:rPr>
        <w:t>iều 11,</w:t>
      </w:r>
      <w:r w:rsidR="008A58AC">
        <w:rPr>
          <w:color w:val="000000" w:themeColor="text1"/>
          <w:sz w:val="28"/>
          <w:szCs w:val="28"/>
          <w:lang w:val="vi-VN"/>
        </w:rPr>
        <w:t xml:space="preserve"> </w:t>
      </w:r>
      <w:r w:rsidR="005921D1" w:rsidRPr="008A58AC">
        <w:rPr>
          <w:color w:val="000000" w:themeColor="text1"/>
          <w:sz w:val="28"/>
          <w:szCs w:val="28"/>
          <w:lang w:val="vi-VN"/>
        </w:rPr>
        <w:t>16, 34, 35, 36, 37, 38, 39</w:t>
      </w:r>
      <w:r>
        <w:rPr>
          <w:color w:val="000000" w:themeColor="text1"/>
          <w:sz w:val="28"/>
          <w:szCs w:val="28"/>
          <w:lang w:val="vi-VN"/>
        </w:rPr>
        <w:t xml:space="preserve"> theo tinh thần của 02 Nghị quyết</w:t>
      </w:r>
      <w:r w:rsidR="004E1EC2">
        <w:rPr>
          <w:color w:val="000000" w:themeColor="text1"/>
          <w:sz w:val="28"/>
          <w:szCs w:val="28"/>
          <w:lang w:val="vi-VN"/>
        </w:rPr>
        <w:t xml:space="preserve"> và quy định chi tiết dự án Luật</w:t>
      </w:r>
      <w:r w:rsidR="008A58AC">
        <w:rPr>
          <w:color w:val="000000" w:themeColor="text1"/>
          <w:sz w:val="28"/>
          <w:szCs w:val="28"/>
          <w:lang w:val="vi-VN"/>
        </w:rPr>
        <w:t xml:space="preserve">; </w:t>
      </w:r>
    </w:p>
    <w:p w14:paraId="6B3D6310" w14:textId="3636B153" w:rsidR="005C3FC1" w:rsidRPr="008A58AC" w:rsidRDefault="008A5399" w:rsidP="00E46615">
      <w:pPr>
        <w:autoSpaceDE w:val="0"/>
        <w:autoSpaceDN w:val="0"/>
        <w:adjustRightInd w:val="0"/>
        <w:spacing w:before="60" w:after="60" w:line="340" w:lineRule="exact"/>
        <w:ind w:firstLine="567"/>
        <w:jc w:val="both"/>
        <w:rPr>
          <w:color w:val="000000" w:themeColor="text1"/>
          <w:sz w:val="28"/>
          <w:szCs w:val="28"/>
          <w:lang w:val="vi-VN"/>
        </w:rPr>
      </w:pPr>
      <w:r>
        <w:rPr>
          <w:color w:val="000000" w:themeColor="text1"/>
          <w:sz w:val="28"/>
          <w:szCs w:val="28"/>
          <w:lang w:val="vi-VN"/>
        </w:rPr>
        <w:lastRenderedPageBreak/>
        <w:t>(ii) S</w:t>
      </w:r>
      <w:r w:rsidR="008A58AC">
        <w:rPr>
          <w:color w:val="000000" w:themeColor="text1"/>
          <w:sz w:val="28"/>
          <w:szCs w:val="28"/>
          <w:lang w:val="vi-VN"/>
        </w:rPr>
        <w:t xml:space="preserve">ửa đổi, bổ sung, thay thế một số nội dung liên quan đến kỹ thuật soạn thảo tại </w:t>
      </w:r>
      <w:r w:rsidR="005C3FC1" w:rsidRPr="008A58AC">
        <w:rPr>
          <w:rFonts w:eastAsia="Malgun Gothic"/>
          <w:color w:val="000000" w:themeColor="text1"/>
          <w:sz w:val="28"/>
          <w:szCs w:val="28"/>
          <w:lang w:eastAsia="ko-KR"/>
        </w:rPr>
        <w:t>Nghị định số 41/2026/NĐ-CP</w:t>
      </w:r>
      <w:r>
        <w:rPr>
          <w:color w:val="000000" w:themeColor="text1"/>
          <w:sz w:val="28"/>
          <w:szCs w:val="28"/>
          <w:lang w:val="vi-VN"/>
        </w:rPr>
        <w:t>, các nội dung này đều liên quan đến thủ tục hành chính, điều kiện kinh doanh</w:t>
      </w:r>
      <w:r w:rsidR="0080033A" w:rsidRPr="008A58AC">
        <w:rPr>
          <w:color w:val="000000" w:themeColor="text1"/>
          <w:sz w:val="28"/>
          <w:szCs w:val="28"/>
          <w:lang w:val="en-US"/>
        </w:rPr>
        <w:t>.</w:t>
      </w:r>
    </w:p>
    <w:p w14:paraId="2D0E5DC4" w14:textId="33CA2D9A" w:rsidR="00B04F72" w:rsidRPr="004C5C80" w:rsidRDefault="000B4A10" w:rsidP="00E46615">
      <w:pPr>
        <w:autoSpaceDE w:val="0"/>
        <w:autoSpaceDN w:val="0"/>
        <w:adjustRightInd w:val="0"/>
        <w:spacing w:before="60" w:after="60" w:line="340" w:lineRule="exact"/>
        <w:ind w:firstLine="567"/>
        <w:jc w:val="both"/>
        <w:rPr>
          <w:color w:val="000000" w:themeColor="text1"/>
          <w:sz w:val="28"/>
          <w:szCs w:val="28"/>
        </w:rPr>
      </w:pPr>
      <w:r w:rsidRPr="004C5C80">
        <w:rPr>
          <w:color w:val="000000" w:themeColor="text1"/>
          <w:sz w:val="28"/>
          <w:szCs w:val="28"/>
        </w:rPr>
        <w:t xml:space="preserve">- </w:t>
      </w:r>
      <w:r w:rsidR="00B04F72" w:rsidRPr="004C5C80">
        <w:rPr>
          <w:color w:val="000000" w:themeColor="text1"/>
          <w:sz w:val="28"/>
          <w:szCs w:val="28"/>
        </w:rPr>
        <w:t>Đối tượng áp dụng</w:t>
      </w:r>
      <w:r w:rsidR="00B46102" w:rsidRPr="004C5C80">
        <w:rPr>
          <w:color w:val="000000" w:themeColor="text1"/>
          <w:sz w:val="28"/>
          <w:szCs w:val="28"/>
        </w:rPr>
        <w:t xml:space="preserve">: </w:t>
      </w:r>
      <w:r w:rsidR="00E34626" w:rsidRPr="004C5C80">
        <w:rPr>
          <w:color w:val="000000" w:themeColor="text1"/>
          <w:sz w:val="28"/>
          <w:szCs w:val="28"/>
        </w:rPr>
        <w:t xml:space="preserve">Nghị định này không sửa đổi quy định về đối tượng áp dụng. Đối tượng áp dụng của </w:t>
      </w:r>
      <w:r w:rsidR="00B04F72" w:rsidRPr="004C5C80">
        <w:rPr>
          <w:color w:val="000000" w:themeColor="text1"/>
          <w:sz w:val="28"/>
          <w:szCs w:val="28"/>
        </w:rPr>
        <w:t xml:space="preserve">Nghị định </w:t>
      </w:r>
      <w:r w:rsidR="00E34626" w:rsidRPr="004C5C80">
        <w:rPr>
          <w:color w:val="000000" w:themeColor="text1"/>
          <w:sz w:val="28"/>
          <w:szCs w:val="28"/>
        </w:rPr>
        <w:t>bao gồm</w:t>
      </w:r>
      <w:r w:rsidR="00B04F72" w:rsidRPr="004C5C80">
        <w:rPr>
          <w:color w:val="000000" w:themeColor="text1"/>
          <w:sz w:val="28"/>
          <w:szCs w:val="28"/>
        </w:rPr>
        <w:t xml:space="preserve"> tổ chức, cá nhân Việt Nam và tổ chức, cá nhân nước ngoài hoạt động thủy sản hoặc có liên quan đến hoạt động thủy sản trong nội địa, đảo, quần đảo và vùng biển của Việt Nam; tổ chức, cá nhân Việt Nam hoạt động khai thác thủy sản ngoài vùng biển Việt Nam</w:t>
      </w:r>
      <w:r w:rsidR="00E34626" w:rsidRPr="004C5C80">
        <w:rPr>
          <w:color w:val="000000" w:themeColor="text1"/>
          <w:sz w:val="28"/>
          <w:szCs w:val="28"/>
        </w:rPr>
        <w:t xml:space="preserve"> đã được quy định tại Điều 2 Nghị định số 41/2026/NĐ-CP.</w:t>
      </w:r>
    </w:p>
    <w:p w14:paraId="1B2FF2E9" w14:textId="77777777" w:rsidR="001C4673" w:rsidRPr="008A58AC" w:rsidRDefault="007C068B" w:rsidP="00E46615">
      <w:pPr>
        <w:autoSpaceDE w:val="0"/>
        <w:autoSpaceDN w:val="0"/>
        <w:adjustRightInd w:val="0"/>
        <w:spacing w:before="60" w:after="60" w:line="340" w:lineRule="exact"/>
        <w:ind w:firstLine="567"/>
        <w:jc w:val="both"/>
        <w:rPr>
          <w:b/>
          <w:bCs/>
          <w:color w:val="000000" w:themeColor="text1"/>
          <w:sz w:val="28"/>
          <w:szCs w:val="28"/>
        </w:rPr>
      </w:pPr>
      <w:r w:rsidRPr="008A58AC">
        <w:rPr>
          <w:b/>
          <w:bCs/>
          <w:color w:val="000000" w:themeColor="text1"/>
          <w:sz w:val="28"/>
          <w:szCs w:val="28"/>
        </w:rPr>
        <w:t xml:space="preserve">2. </w:t>
      </w:r>
      <w:r w:rsidR="001C4673" w:rsidRPr="008A58AC">
        <w:rPr>
          <w:b/>
          <w:bCs/>
          <w:color w:val="000000" w:themeColor="text1"/>
          <w:sz w:val="28"/>
          <w:szCs w:val="28"/>
        </w:rPr>
        <w:t>B</w:t>
      </w:r>
      <w:r w:rsidR="001C4673" w:rsidRPr="008A58AC">
        <w:rPr>
          <w:b/>
          <w:color w:val="000000" w:themeColor="text1"/>
          <w:sz w:val="28"/>
          <w:szCs w:val="28"/>
        </w:rPr>
        <w:t>ố cục dự thảo Nghị định</w:t>
      </w:r>
    </w:p>
    <w:p w14:paraId="19868BCB" w14:textId="77777777" w:rsidR="00565FB5" w:rsidRPr="008A58AC" w:rsidRDefault="001C4673" w:rsidP="00E46615">
      <w:pPr>
        <w:shd w:val="clear" w:color="auto" w:fill="FFFFFF"/>
        <w:spacing w:before="60" w:after="60" w:line="340" w:lineRule="exact"/>
        <w:ind w:firstLine="567"/>
        <w:jc w:val="both"/>
        <w:rPr>
          <w:color w:val="000000" w:themeColor="text1"/>
          <w:sz w:val="28"/>
          <w:szCs w:val="28"/>
          <w:lang w:val="en-US"/>
        </w:rPr>
      </w:pPr>
      <w:r w:rsidRPr="008A58AC">
        <w:rPr>
          <w:color w:val="000000" w:themeColor="text1"/>
          <w:sz w:val="28"/>
          <w:szCs w:val="28"/>
        </w:rPr>
        <w:t>Dự thảo Nghị định gồm</w:t>
      </w:r>
      <w:r w:rsidR="00075C6F" w:rsidRPr="008A58AC">
        <w:rPr>
          <w:color w:val="000000" w:themeColor="text1"/>
          <w:sz w:val="28"/>
          <w:szCs w:val="28"/>
        </w:rPr>
        <w:t xml:space="preserve"> </w:t>
      </w:r>
      <w:r w:rsidR="0080033A" w:rsidRPr="008A58AC">
        <w:rPr>
          <w:color w:val="000000" w:themeColor="text1"/>
          <w:sz w:val="28"/>
          <w:szCs w:val="28"/>
          <w:lang w:val="en-US"/>
        </w:rPr>
        <w:t xml:space="preserve">3 </w:t>
      </w:r>
      <w:r w:rsidR="00565FB5" w:rsidRPr="008A58AC">
        <w:rPr>
          <w:color w:val="000000" w:themeColor="text1"/>
          <w:sz w:val="28"/>
          <w:szCs w:val="28"/>
          <w:lang w:val="en-US"/>
        </w:rPr>
        <w:t>điều, cụ thể:</w:t>
      </w:r>
    </w:p>
    <w:p w14:paraId="59ADB898" w14:textId="77777777" w:rsidR="00565FB5" w:rsidRPr="008A58AC" w:rsidRDefault="00565FB5" w:rsidP="00E46615">
      <w:pPr>
        <w:shd w:val="clear" w:color="auto" w:fill="FFFFFF"/>
        <w:spacing w:before="60" w:after="60" w:line="340" w:lineRule="exact"/>
        <w:ind w:firstLine="567"/>
        <w:jc w:val="both"/>
        <w:rPr>
          <w:color w:val="000000" w:themeColor="text1"/>
          <w:sz w:val="28"/>
          <w:szCs w:val="28"/>
          <w:lang w:val="en-US"/>
        </w:rPr>
      </w:pPr>
      <w:r w:rsidRPr="008A58AC">
        <w:rPr>
          <w:color w:val="000000" w:themeColor="text1"/>
          <w:sz w:val="28"/>
          <w:szCs w:val="28"/>
          <w:lang w:val="en-US"/>
        </w:rPr>
        <w:t xml:space="preserve">- Điều 1. </w:t>
      </w:r>
      <w:r w:rsidRPr="008A58AC">
        <w:rPr>
          <w:color w:val="000000" w:themeColor="text1"/>
          <w:sz w:val="28"/>
          <w:szCs w:val="28"/>
        </w:rPr>
        <w:t>Sửa đổi, bổ sung, bãi bỏ một số điều, khoản của Nghị định số 41/2026/NĐ-CP ngày 25 tháng 01 năm 2026 của Chính phủ quy định chi tiết một số điều và biện pháp thi hành Luật Thuỷ sản</w:t>
      </w:r>
    </w:p>
    <w:p w14:paraId="788F94DA" w14:textId="77777777" w:rsidR="00565FB5" w:rsidRPr="008A58AC" w:rsidRDefault="00565FB5" w:rsidP="00E46615">
      <w:pPr>
        <w:shd w:val="clear" w:color="auto" w:fill="FFFFFF"/>
        <w:spacing w:before="60" w:after="60" w:line="340" w:lineRule="exact"/>
        <w:ind w:firstLine="567"/>
        <w:jc w:val="both"/>
        <w:rPr>
          <w:color w:val="000000" w:themeColor="text1"/>
          <w:sz w:val="28"/>
          <w:szCs w:val="28"/>
          <w:lang w:val="en-US"/>
        </w:rPr>
      </w:pPr>
      <w:r w:rsidRPr="008A58AC">
        <w:rPr>
          <w:color w:val="000000" w:themeColor="text1"/>
          <w:sz w:val="28"/>
          <w:szCs w:val="28"/>
          <w:lang w:val="en-US"/>
        </w:rPr>
        <w:t>- Điều 2. Hiệu lực thi hành</w:t>
      </w:r>
    </w:p>
    <w:p w14:paraId="374E7624" w14:textId="77777777" w:rsidR="00565FB5" w:rsidRPr="008A58AC" w:rsidRDefault="00565FB5" w:rsidP="00E46615">
      <w:pPr>
        <w:shd w:val="clear" w:color="auto" w:fill="FFFFFF"/>
        <w:spacing w:before="60" w:after="60" w:line="340" w:lineRule="exact"/>
        <w:ind w:firstLine="567"/>
        <w:jc w:val="both"/>
        <w:rPr>
          <w:color w:val="000000" w:themeColor="text1"/>
          <w:sz w:val="28"/>
          <w:szCs w:val="28"/>
          <w:lang w:val="en-US"/>
        </w:rPr>
      </w:pPr>
      <w:r w:rsidRPr="008A58AC">
        <w:rPr>
          <w:color w:val="000000" w:themeColor="text1"/>
          <w:sz w:val="28"/>
          <w:szCs w:val="28"/>
          <w:lang w:val="en-US"/>
        </w:rPr>
        <w:t>- Điều 3. Trách nhiệm thi hành.</w:t>
      </w:r>
    </w:p>
    <w:p w14:paraId="58172229" w14:textId="77777777" w:rsidR="001B15CE" w:rsidRPr="008A58AC" w:rsidRDefault="00855D8C" w:rsidP="00E46615">
      <w:pPr>
        <w:shd w:val="clear" w:color="auto" w:fill="FFFFFF"/>
        <w:spacing w:before="60" w:after="60" w:line="340" w:lineRule="exact"/>
        <w:ind w:firstLine="567"/>
        <w:jc w:val="both"/>
        <w:rPr>
          <w:color w:val="000000" w:themeColor="text1"/>
          <w:sz w:val="28"/>
          <w:szCs w:val="28"/>
        </w:rPr>
      </w:pPr>
      <w:r w:rsidRPr="008A58AC">
        <w:rPr>
          <w:b/>
          <w:color w:val="000000" w:themeColor="text1"/>
          <w:sz w:val="28"/>
          <w:szCs w:val="28"/>
        </w:rPr>
        <w:t>3</w:t>
      </w:r>
      <w:r w:rsidR="008C6FA1" w:rsidRPr="008A58AC">
        <w:rPr>
          <w:b/>
          <w:color w:val="000000" w:themeColor="text1"/>
          <w:sz w:val="28"/>
          <w:szCs w:val="28"/>
        </w:rPr>
        <w:t>. N</w:t>
      </w:r>
      <w:r w:rsidR="001C4673" w:rsidRPr="008A58AC">
        <w:rPr>
          <w:b/>
          <w:color w:val="000000" w:themeColor="text1"/>
          <w:sz w:val="28"/>
          <w:szCs w:val="28"/>
        </w:rPr>
        <w:t xml:space="preserve">ội dung </w:t>
      </w:r>
      <w:r w:rsidRPr="008A58AC">
        <w:rPr>
          <w:b/>
          <w:color w:val="000000" w:themeColor="text1"/>
          <w:sz w:val="28"/>
          <w:szCs w:val="28"/>
        </w:rPr>
        <w:t>cơ bản</w:t>
      </w:r>
      <w:r w:rsidR="001C4673" w:rsidRPr="008A58AC">
        <w:rPr>
          <w:b/>
          <w:color w:val="000000" w:themeColor="text1"/>
          <w:sz w:val="28"/>
          <w:szCs w:val="28"/>
        </w:rPr>
        <w:t xml:space="preserve"> </w:t>
      </w:r>
      <w:r w:rsidR="00AE2AEE" w:rsidRPr="008A58AC">
        <w:rPr>
          <w:b/>
          <w:color w:val="000000" w:themeColor="text1"/>
          <w:sz w:val="28"/>
          <w:szCs w:val="28"/>
        </w:rPr>
        <w:t>của</w:t>
      </w:r>
      <w:r w:rsidR="001C4673" w:rsidRPr="008A58AC">
        <w:rPr>
          <w:b/>
          <w:color w:val="000000" w:themeColor="text1"/>
          <w:sz w:val="28"/>
          <w:szCs w:val="28"/>
        </w:rPr>
        <w:t xml:space="preserve"> dự thảo Nghị định</w:t>
      </w:r>
      <w:r w:rsidR="008C6FA1" w:rsidRPr="008A58AC">
        <w:rPr>
          <w:b/>
          <w:color w:val="000000" w:themeColor="text1"/>
          <w:sz w:val="28"/>
          <w:szCs w:val="28"/>
        </w:rPr>
        <w:t xml:space="preserve"> </w:t>
      </w:r>
    </w:p>
    <w:p w14:paraId="0A866BFE" w14:textId="41E6B33D" w:rsidR="00565FB5" w:rsidRPr="008A58AC" w:rsidRDefault="00E70560"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rPr>
        <w:t>D</w:t>
      </w:r>
      <w:r w:rsidR="00A05B3A" w:rsidRPr="008A58AC">
        <w:rPr>
          <w:bCs/>
          <w:color w:val="000000" w:themeColor="text1"/>
          <w:sz w:val="28"/>
          <w:szCs w:val="28"/>
        </w:rPr>
        <w:t xml:space="preserve">ự thảo Nghị định </w:t>
      </w:r>
      <w:r w:rsidRPr="008A58AC">
        <w:rPr>
          <w:bCs/>
          <w:color w:val="000000" w:themeColor="text1"/>
          <w:sz w:val="28"/>
          <w:szCs w:val="28"/>
        </w:rPr>
        <w:t>quy định</w:t>
      </w:r>
      <w:r w:rsidR="005921D1" w:rsidRPr="008A58AC">
        <w:rPr>
          <w:bCs/>
          <w:color w:val="000000" w:themeColor="text1"/>
          <w:sz w:val="28"/>
          <w:szCs w:val="28"/>
          <w:lang w:val="vi-VN"/>
        </w:rPr>
        <w:t>, xử lý</w:t>
      </w:r>
      <w:r w:rsidRPr="008A58AC">
        <w:rPr>
          <w:bCs/>
          <w:color w:val="000000" w:themeColor="text1"/>
          <w:sz w:val="28"/>
          <w:szCs w:val="28"/>
        </w:rPr>
        <w:t xml:space="preserve"> các nội dung</w:t>
      </w:r>
      <w:r w:rsidR="00565FB5" w:rsidRPr="008A58AC">
        <w:rPr>
          <w:bCs/>
          <w:color w:val="000000" w:themeColor="text1"/>
          <w:sz w:val="28"/>
          <w:szCs w:val="28"/>
          <w:lang w:val="en-US"/>
        </w:rPr>
        <w:t xml:space="preserve"> </w:t>
      </w:r>
      <w:r w:rsidR="005921D1" w:rsidRPr="008A58AC">
        <w:rPr>
          <w:bCs/>
          <w:color w:val="000000" w:themeColor="text1"/>
          <w:sz w:val="28"/>
          <w:szCs w:val="28"/>
          <w:lang w:val="en-US"/>
        </w:rPr>
        <w:t>được</w:t>
      </w:r>
      <w:r w:rsidR="005921D1" w:rsidRPr="008A58AC">
        <w:rPr>
          <w:bCs/>
          <w:color w:val="000000" w:themeColor="text1"/>
          <w:sz w:val="28"/>
          <w:szCs w:val="28"/>
          <w:lang w:val="vi-VN"/>
        </w:rPr>
        <w:t xml:space="preserve"> quy định tại Nghị quyết số 17/2026/NQ-CP và Nghị quyết số 66.19/NQ-CP và Luật sửa đổi, bổ sung một số điều của 10 luật liên quan đến thủ tục hành chính và điều kiện kinh doanh trong lĩnh vực nông nghiệp và môi trường</w:t>
      </w:r>
      <w:r w:rsidR="00565FB5" w:rsidRPr="008A58AC">
        <w:rPr>
          <w:color w:val="000000" w:themeColor="text1"/>
          <w:sz w:val="28"/>
          <w:szCs w:val="28"/>
          <w:lang w:val="en-US"/>
        </w:rPr>
        <w:t>, cụ thể:</w:t>
      </w:r>
    </w:p>
    <w:p w14:paraId="50BE40F0" w14:textId="1473D75D" w:rsidR="00AD1FE7" w:rsidRPr="004C5C80" w:rsidRDefault="00231DE3" w:rsidP="00E46615">
      <w:pPr>
        <w:spacing w:before="60" w:after="60" w:line="340" w:lineRule="exact"/>
        <w:jc w:val="both"/>
        <w:rPr>
          <w:bCs/>
          <w:color w:val="000000" w:themeColor="text1"/>
          <w:sz w:val="28"/>
          <w:szCs w:val="28"/>
          <w:lang w:val="vi-VN"/>
        </w:rPr>
      </w:pPr>
      <w:r w:rsidRPr="008A58AC">
        <w:rPr>
          <w:bCs/>
          <w:color w:val="000000" w:themeColor="text1"/>
          <w:sz w:val="28"/>
          <w:szCs w:val="28"/>
          <w:lang w:val="en-US"/>
        </w:rPr>
        <w:tab/>
      </w:r>
      <w:r w:rsidR="00AD1FE7" w:rsidRPr="008A58AC">
        <w:rPr>
          <w:bCs/>
          <w:color w:val="000000" w:themeColor="text1"/>
          <w:sz w:val="28"/>
          <w:szCs w:val="28"/>
          <w:lang w:val="en-US"/>
        </w:rPr>
        <w:t>i)</w:t>
      </w:r>
      <w:r w:rsidRPr="008A58AC">
        <w:rPr>
          <w:bCs/>
          <w:color w:val="000000" w:themeColor="text1"/>
          <w:sz w:val="28"/>
          <w:szCs w:val="28"/>
          <w:lang w:val="en-US"/>
        </w:rPr>
        <w:t xml:space="preserve"> </w:t>
      </w:r>
      <w:r w:rsidRPr="008A58AC">
        <w:rPr>
          <w:bCs/>
          <w:color w:val="000000" w:themeColor="text1"/>
          <w:sz w:val="28"/>
          <w:szCs w:val="28"/>
        </w:rPr>
        <w:t xml:space="preserve">Sửa đổi, bổ sung khoản 3 Điều 12 </w:t>
      </w:r>
      <w:r w:rsidRPr="008A58AC">
        <w:rPr>
          <w:bCs/>
          <w:color w:val="000000" w:themeColor="text1"/>
          <w:sz w:val="28"/>
          <w:szCs w:val="28"/>
          <w:lang w:val="en-US"/>
        </w:rPr>
        <w:t>quy định về trình tự, thủ tục thực hiện khảo nghiệm giống thủy sản</w:t>
      </w:r>
      <w:r w:rsidR="000515C4" w:rsidRPr="008A58AC">
        <w:rPr>
          <w:bCs/>
          <w:color w:val="000000" w:themeColor="text1"/>
          <w:sz w:val="28"/>
          <w:szCs w:val="28"/>
          <w:lang w:val="en-US"/>
        </w:rPr>
        <w:t xml:space="preserve"> để bảo đảm t</w:t>
      </w:r>
      <w:r w:rsidR="000515C4" w:rsidRPr="008A58AC">
        <w:rPr>
          <w:bCs/>
          <w:color w:val="000000" w:themeColor="text1"/>
          <w:sz w:val="28"/>
          <w:szCs w:val="28"/>
        </w:rPr>
        <w:t>hực hiện theo phương án tại mục III, phần A Phụ lục III Nghị quyết số 66.19/2026/NQ-CP</w:t>
      </w:r>
      <w:r w:rsidR="00A962DB" w:rsidRPr="008A58AC">
        <w:rPr>
          <w:bCs/>
          <w:color w:val="000000" w:themeColor="text1"/>
          <w:sz w:val="28"/>
          <w:szCs w:val="28"/>
          <w:lang w:val="vi-VN"/>
        </w:rPr>
        <w:t xml:space="preserve"> </w:t>
      </w:r>
      <w:r w:rsidR="00A962DB" w:rsidRPr="004C5C80">
        <w:rPr>
          <w:bCs/>
          <w:i/>
          <w:iCs/>
          <w:color w:val="000000" w:themeColor="text1"/>
          <w:sz w:val="28"/>
          <w:szCs w:val="28"/>
          <w:lang w:val="vi-VN"/>
        </w:rPr>
        <w:t>(Điều kiện cơ sở khảo nghiệm giống thủy sản quy định tại khoản 2 Điều 28 Luật Thuỷ sản đã được cắt giảm theo Nghị quyết số 66.19/NQ-CP và dự án Luật sửa đổi, bổ sung 10 luật liên quan đến thủ tục hành chính và điều kiện kinh doanh)</w:t>
      </w:r>
      <w:r w:rsidR="00A962DB" w:rsidRPr="008A58AC">
        <w:rPr>
          <w:bCs/>
          <w:color w:val="000000" w:themeColor="text1"/>
          <w:sz w:val="28"/>
          <w:szCs w:val="28"/>
          <w:lang w:val="vi-VN"/>
        </w:rPr>
        <w:t>. Do đó, tại trình tự, thủ tục thực hiện TTHC khảo nghiệm giống thủy sản cắt giảm bước kiểm tra điều kiện cơ sở khảo nghiệm nghiệm giống thủy sản và giảm thời gian thực hiện TTHC từ 08 ngày làm việc xuống còn 07 ngày làm việc (điểm b khoản 3 Điều 12 Nghị định số 41/2026/NĐ-CP).</w:t>
      </w:r>
    </w:p>
    <w:p w14:paraId="508074EA" w14:textId="3B19B592" w:rsidR="00A962DB" w:rsidRPr="008A58AC" w:rsidRDefault="00AD1FE7"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rPr>
        <w:t>ii) Sửa đổi, bổ sung khoản 2 và khoản 3 Điều 17 về hồ sơ đăng ký và trình tự, thủ tục khảo nghiệm thức ăn thủy sản, sản phẩm xử lý môi trường nuôi trồng thủy sản</w:t>
      </w:r>
      <w:r w:rsidR="00F672B8" w:rsidRPr="008A58AC">
        <w:rPr>
          <w:bCs/>
          <w:color w:val="000000" w:themeColor="text1"/>
          <w:sz w:val="28"/>
          <w:szCs w:val="28"/>
        </w:rPr>
        <w:t xml:space="preserve"> để bảo đảm</w:t>
      </w:r>
      <w:r w:rsidR="00BA200A" w:rsidRPr="008A58AC">
        <w:rPr>
          <w:bCs/>
          <w:color w:val="000000" w:themeColor="text1"/>
          <w:sz w:val="28"/>
          <w:szCs w:val="28"/>
        </w:rPr>
        <w:t xml:space="preserve"> </w:t>
      </w:r>
      <w:r w:rsidR="00F672B8" w:rsidRPr="008A58AC">
        <w:rPr>
          <w:bCs/>
          <w:color w:val="000000" w:themeColor="text1"/>
          <w:sz w:val="28"/>
          <w:szCs w:val="28"/>
        </w:rPr>
        <w:t>thực hiện theo phương án tại mục II, phần A Phụ lục III Nghị quyết số 66.19/2026/NQ-CP</w:t>
      </w:r>
      <w:r w:rsidR="00A962DB" w:rsidRPr="008A58AC">
        <w:rPr>
          <w:bCs/>
          <w:color w:val="000000" w:themeColor="text1"/>
          <w:sz w:val="28"/>
          <w:szCs w:val="28"/>
          <w:lang w:val="vi-VN"/>
        </w:rPr>
        <w:t xml:space="preserve"> </w:t>
      </w:r>
      <w:r w:rsidR="00A962DB" w:rsidRPr="004C5C80">
        <w:rPr>
          <w:bCs/>
          <w:i/>
          <w:iCs/>
          <w:color w:val="000000" w:themeColor="text1"/>
          <w:sz w:val="28"/>
          <w:szCs w:val="28"/>
          <w:lang w:val="vi-VN"/>
        </w:rPr>
        <w:t>(Điều kiện của cơ sở khảo nghiệm thức ăn thuỷ sản, sản phẩm xử lý môi trường nuôi trồng thuỷ sản quy định tại khoản 2 Điều 35 Luật Thuỷ sản đã được cắt giảm theo Nghị quyết số 66.19/NQ-CP và dự án Luật sửa đổi, bổ sung 10 luật liên quan đến thủ tục hành chính và điều kiện kinh doanh).</w:t>
      </w:r>
      <w:r w:rsidR="00A962DB" w:rsidRPr="008A58AC">
        <w:rPr>
          <w:bCs/>
          <w:color w:val="000000" w:themeColor="text1"/>
          <w:sz w:val="28"/>
          <w:szCs w:val="28"/>
          <w:lang w:val="vi-VN"/>
        </w:rPr>
        <w:t xml:space="preserve"> Do đó, tại trình tự, thủ tục thực hiện TTHC khảo nghiệm thức ăn thuỷ sản, sản phẩm xử lý môi trường nuôi trồng thuỷ sản bãi bỏ Bản thuyết minh điều kiện cơ </w:t>
      </w:r>
      <w:r w:rsidR="00A962DB" w:rsidRPr="008A58AC">
        <w:rPr>
          <w:bCs/>
          <w:color w:val="000000" w:themeColor="text1"/>
          <w:sz w:val="28"/>
          <w:szCs w:val="28"/>
          <w:lang w:val="vi-VN"/>
        </w:rPr>
        <w:lastRenderedPageBreak/>
        <w:t>sở (c khoản 2 Điều 17 Nghị định số 41/2026/NĐ-CP) khỏi thành phần hồ sơ đăng ký khảo nghiệm; cắt giảm bước kiểm tra điều kiện cơ sở khảo nghiệm thức ăn thuỷ sản, sản phẩm xử lý môi trường nuôi trồng thuỷ sản và giảm thời gian thực hiện TTHC từ 08 ngày làm việc xuống còn 07 ngày làm việc (điểm b khoản 3 Điều 17 Nghị định số 41/2026/NĐ-CP).</w:t>
      </w:r>
    </w:p>
    <w:p w14:paraId="498ABA51" w14:textId="5B1BB1CA" w:rsidR="00F672B8" w:rsidRPr="008A58AC" w:rsidRDefault="00F672B8" w:rsidP="00E46615">
      <w:pPr>
        <w:spacing w:before="60" w:after="60" w:line="340" w:lineRule="exact"/>
        <w:ind w:firstLine="567"/>
        <w:jc w:val="both"/>
        <w:rPr>
          <w:bCs/>
          <w:color w:val="000000" w:themeColor="text1"/>
          <w:sz w:val="28"/>
          <w:szCs w:val="28"/>
        </w:rPr>
      </w:pPr>
      <w:r w:rsidRPr="008A58AC">
        <w:rPr>
          <w:bCs/>
          <w:color w:val="000000" w:themeColor="text1"/>
          <w:sz w:val="28"/>
          <w:szCs w:val="28"/>
        </w:rPr>
        <w:t xml:space="preserve">Điều kiện của cơ sở khảo nghiệm thức ăn thuỷ sản, sản phẩm xử lý môi trường nuôi trồng thuỷ sản quy định tại khoản 2 Điều 35 Luật Thuỷ sản đã được cắt giảm theo Nghị quyết số 66.19/NQ-CP và dự án Luật sửa đổi, bổ sung 10 luật liên quan đến thủ tục hành chính và điều kiện kinh doanh. Do đó, tại trình tự, thủ tục thực hiện </w:t>
      </w:r>
      <w:r w:rsidR="00DB7009" w:rsidRPr="008A58AC">
        <w:rPr>
          <w:bCs/>
          <w:color w:val="000000" w:themeColor="text1"/>
          <w:sz w:val="28"/>
          <w:szCs w:val="28"/>
        </w:rPr>
        <w:t>(TTHC)</w:t>
      </w:r>
      <w:r w:rsidRPr="008A58AC">
        <w:rPr>
          <w:bCs/>
          <w:color w:val="000000" w:themeColor="text1"/>
          <w:sz w:val="28"/>
          <w:szCs w:val="28"/>
        </w:rPr>
        <w:t xml:space="preserve"> khảo nghiệm thức ăn thuỷ sản, sản phẩm xử lý môi trường nuôi trồng thuỷ sản (điểm b khoản 3 Điều 17 Nghị định số 41/2026/NĐ-CP) sẽ cắt giảm bước kiểm tra điều kiện cơ sở khảo nghiệm thức ăn thuỷ sản, sản phẩm xử lý môi trường nuôi trồng thuỷ sản; đồng thời bãi bỏ Bản thuyết minh điều kiện cơ sở tại điểm c khoản 2 Điều 17 khỏi thành phần hồ sơ đăng ký khảo nghiệm.</w:t>
      </w:r>
    </w:p>
    <w:p w14:paraId="17120C75" w14:textId="64577103" w:rsidR="00621099" w:rsidRPr="00621099" w:rsidRDefault="00DB7009"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rPr>
        <w:t xml:space="preserve">iii) Sửa đổi, bổ sung điểm c khoản 1 và khoản 5 Điều 21 về thẩm quyền cấp, cấp lại, thu hồi Giấy xác nhận nuôi trồng thủy sản lồng bè, đối tượng thủy sản nuôi chủ lực </w:t>
      </w:r>
      <w:r w:rsidR="00853696" w:rsidRPr="008A58AC">
        <w:rPr>
          <w:bCs/>
          <w:color w:val="000000" w:themeColor="text1"/>
          <w:sz w:val="28"/>
          <w:szCs w:val="28"/>
        </w:rPr>
        <w:t xml:space="preserve">để thực hiện phương án tại phân cấp thẩm quyền tại Mục B Phụ lục I Nghị quyết số 17/2026/NQ-CP và </w:t>
      </w:r>
      <w:r w:rsidR="00621099">
        <w:rPr>
          <w:bCs/>
          <w:color w:val="000000" w:themeColor="text1"/>
          <w:sz w:val="28"/>
          <w:szCs w:val="28"/>
          <w:lang w:val="vi-VN"/>
        </w:rPr>
        <w:t>l</w:t>
      </w:r>
      <w:r w:rsidR="00853696" w:rsidRPr="008A58AC">
        <w:rPr>
          <w:bCs/>
          <w:color w:val="000000" w:themeColor="text1"/>
          <w:sz w:val="28"/>
          <w:szCs w:val="28"/>
        </w:rPr>
        <w:t xml:space="preserve">àm rõ tên giấy xác nhận đối với đối tượng đề nghị xác nhận theo nhu cầu và bổ sung trường thông tin về mã định danh tại các biểu mẫu để phù hợp với Đề án “Phát triển ứng dụng dữ liệu về dân cư, định danh và xác thực điện tử phục vụ chuyển đổi số quốc gia giai đoạn 2022 - 2025, tầm nhìn đến năm 2030” (Quyết định số 06/QĐ-TTg ngày 06/01/2022 của Thủ tướng Chính phủ). Cụ thể, </w:t>
      </w:r>
      <w:r w:rsidR="00621099">
        <w:rPr>
          <w:bCs/>
          <w:color w:val="000000" w:themeColor="text1"/>
          <w:sz w:val="28"/>
          <w:szCs w:val="28"/>
        </w:rPr>
        <w:t>phân</w:t>
      </w:r>
      <w:r w:rsidR="00621099">
        <w:rPr>
          <w:bCs/>
          <w:color w:val="000000" w:themeColor="text1"/>
          <w:sz w:val="28"/>
          <w:szCs w:val="28"/>
          <w:lang w:val="vi-VN"/>
        </w:rPr>
        <w:t xml:space="preserve"> quyền </w:t>
      </w:r>
      <w:r w:rsidR="00621099" w:rsidRPr="00621099">
        <w:rPr>
          <w:bCs/>
          <w:color w:val="000000" w:themeColor="text1"/>
          <w:sz w:val="28"/>
          <w:szCs w:val="28"/>
          <w:lang w:val="vi-VN"/>
        </w:rPr>
        <w:t>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w:t>
      </w:r>
      <w:r w:rsidR="00621099">
        <w:rPr>
          <w:bCs/>
          <w:color w:val="000000" w:themeColor="text1"/>
          <w:sz w:val="28"/>
          <w:szCs w:val="28"/>
          <w:lang w:val="vi-VN"/>
        </w:rPr>
        <w:t xml:space="preserve"> từ </w:t>
      </w:r>
      <w:r w:rsidR="00621099" w:rsidRPr="00621099">
        <w:rPr>
          <w:bCs/>
          <w:color w:val="000000" w:themeColor="text1"/>
          <w:sz w:val="28"/>
          <w:szCs w:val="28"/>
          <w:lang w:val="vi-VN"/>
        </w:rPr>
        <w:t>Cơ quan quản lý nhà nước về thủy sản thuộc Bộ Nông nghiệp và Môi trường</w:t>
      </w:r>
      <w:r w:rsidR="00621099">
        <w:rPr>
          <w:bCs/>
          <w:color w:val="000000" w:themeColor="text1"/>
          <w:sz w:val="28"/>
          <w:szCs w:val="28"/>
          <w:lang w:val="vi-VN"/>
        </w:rPr>
        <w:t xml:space="preserve"> cho Chủ tịch Uỷ ban nhân dân cấp tỉnh; sửa đổi trình tự, thủ tục thực hiện TTHC để phù hợp với thẩm quyền.</w:t>
      </w:r>
    </w:p>
    <w:p w14:paraId="60E4D710" w14:textId="7FA18F77" w:rsidR="00446582" w:rsidRPr="008A58AC" w:rsidRDefault="00446582" w:rsidP="00E46615">
      <w:pPr>
        <w:spacing w:before="60" w:after="60" w:line="340" w:lineRule="exact"/>
        <w:ind w:firstLine="567"/>
        <w:jc w:val="both"/>
        <w:rPr>
          <w:bCs/>
          <w:color w:val="000000" w:themeColor="text1"/>
          <w:sz w:val="28"/>
          <w:szCs w:val="28"/>
        </w:rPr>
      </w:pPr>
      <w:r w:rsidRPr="008A58AC">
        <w:rPr>
          <w:bCs/>
          <w:color w:val="000000" w:themeColor="text1"/>
          <w:sz w:val="28"/>
          <w:szCs w:val="28"/>
          <w:lang w:val="en-US"/>
        </w:rPr>
        <w:t xml:space="preserve">iv) </w:t>
      </w:r>
      <w:r w:rsidRPr="008A58AC">
        <w:rPr>
          <w:bCs/>
          <w:color w:val="000000" w:themeColor="text1"/>
          <w:sz w:val="28"/>
          <w:szCs w:val="28"/>
        </w:rPr>
        <w:t xml:space="preserve">Bãi bỏ Điều 11; Điều 16; Điều 34; Điều 35; Điều 36; Điều 37; Điều 38 và Điều 39 để bảo đảm thực hiện phương án </w:t>
      </w:r>
      <w:r w:rsidR="00660FC7" w:rsidRPr="008A58AC">
        <w:rPr>
          <w:bCs/>
          <w:color w:val="000000" w:themeColor="text1"/>
          <w:sz w:val="28"/>
          <w:szCs w:val="28"/>
        </w:rPr>
        <w:t>cắt giảm, đơn giản hóa thủ tục hành chính, điều kiện kinh doanh</w:t>
      </w:r>
      <w:r w:rsidR="00F352AC" w:rsidRPr="008A58AC">
        <w:rPr>
          <w:bCs/>
          <w:color w:val="000000" w:themeColor="text1"/>
          <w:sz w:val="28"/>
          <w:szCs w:val="28"/>
        </w:rPr>
        <w:t xml:space="preserve"> </w:t>
      </w:r>
      <w:r w:rsidR="00660FC7" w:rsidRPr="008A58AC">
        <w:rPr>
          <w:bCs/>
          <w:color w:val="000000" w:themeColor="text1"/>
          <w:sz w:val="28"/>
          <w:szCs w:val="28"/>
        </w:rPr>
        <w:t xml:space="preserve">được quy định tại các phụ lục của </w:t>
      </w:r>
      <w:r w:rsidRPr="008A58AC">
        <w:rPr>
          <w:bCs/>
          <w:color w:val="000000" w:themeColor="text1"/>
          <w:sz w:val="28"/>
          <w:szCs w:val="28"/>
        </w:rPr>
        <w:t>Nghị quyết số 66.99/2026/NQ-CP</w:t>
      </w:r>
      <w:r w:rsidR="00F352AC" w:rsidRPr="008A58AC">
        <w:rPr>
          <w:bCs/>
          <w:color w:val="000000" w:themeColor="text1"/>
          <w:sz w:val="28"/>
          <w:szCs w:val="28"/>
        </w:rPr>
        <w:t>.</w:t>
      </w:r>
    </w:p>
    <w:p w14:paraId="270143D9" w14:textId="5BF681F4" w:rsidR="0064241D" w:rsidRPr="008A58AC" w:rsidRDefault="00F352AC" w:rsidP="00E46615">
      <w:pPr>
        <w:spacing w:before="60" w:after="60" w:line="340" w:lineRule="exact"/>
        <w:ind w:firstLine="567"/>
        <w:jc w:val="both"/>
        <w:rPr>
          <w:color w:val="000000" w:themeColor="text1"/>
          <w:sz w:val="28"/>
          <w:szCs w:val="28"/>
        </w:rPr>
      </w:pPr>
      <w:r w:rsidRPr="008A58AC">
        <w:rPr>
          <w:b/>
          <w:i/>
          <w:iCs/>
          <w:color w:val="000000" w:themeColor="text1"/>
          <w:sz w:val="28"/>
          <w:szCs w:val="28"/>
        </w:rPr>
        <w:t>v)</w:t>
      </w:r>
      <w:r w:rsidR="00446582" w:rsidRPr="008A58AC">
        <w:rPr>
          <w:bCs/>
          <w:color w:val="000000" w:themeColor="text1"/>
          <w:sz w:val="28"/>
          <w:szCs w:val="28"/>
        </w:rPr>
        <w:t xml:space="preserve"> Thay thế, bổ sung một số cụm từ tại một số điều, khoản, điểm </w:t>
      </w:r>
      <w:r w:rsidRPr="008A58AC">
        <w:rPr>
          <w:bCs/>
          <w:color w:val="000000" w:themeColor="text1"/>
          <w:sz w:val="28"/>
          <w:szCs w:val="28"/>
        </w:rPr>
        <w:t xml:space="preserve">để </w:t>
      </w:r>
      <w:r w:rsidR="0064241D" w:rsidRPr="008A58AC">
        <w:rPr>
          <w:color w:val="000000" w:themeColor="text1"/>
          <w:sz w:val="28"/>
          <w:szCs w:val="28"/>
        </w:rPr>
        <w:t>sửa lỗi kỹ thuật tại Nghị định số 41/2026/NĐ-CP, cụ thể:</w:t>
      </w:r>
    </w:p>
    <w:p w14:paraId="2590A664" w14:textId="03F845DE" w:rsidR="00446582" w:rsidRPr="008A58AC" w:rsidRDefault="0064241D" w:rsidP="00E46615">
      <w:pPr>
        <w:spacing w:before="60" w:after="60" w:line="340" w:lineRule="exact"/>
        <w:ind w:firstLine="567"/>
        <w:jc w:val="both"/>
        <w:rPr>
          <w:bCs/>
          <w:color w:val="000000" w:themeColor="text1"/>
          <w:sz w:val="28"/>
          <w:szCs w:val="28"/>
        </w:rPr>
      </w:pPr>
      <w:r w:rsidRPr="008A58AC">
        <w:rPr>
          <w:bCs/>
          <w:color w:val="000000" w:themeColor="text1"/>
          <w:sz w:val="28"/>
          <w:szCs w:val="28"/>
        </w:rPr>
        <w:t>-</w:t>
      </w:r>
      <w:r w:rsidR="00446582" w:rsidRPr="008A58AC">
        <w:rPr>
          <w:bCs/>
          <w:color w:val="000000" w:themeColor="text1"/>
          <w:sz w:val="28"/>
          <w:szCs w:val="28"/>
        </w:rPr>
        <w:t xml:space="preserve"> Thay thế cụm từ “Mẫu số 21.KT” bằng “Mẫu số 19.KT” tại điểm d khoản 5 Điều 32;</w:t>
      </w:r>
    </w:p>
    <w:p w14:paraId="394C029A" w14:textId="65439DFB" w:rsidR="00446582" w:rsidRDefault="0064241D" w:rsidP="00E46615">
      <w:pPr>
        <w:spacing w:before="60" w:after="60" w:line="340" w:lineRule="exact"/>
        <w:ind w:firstLine="567"/>
        <w:jc w:val="both"/>
        <w:rPr>
          <w:bCs/>
          <w:color w:val="000000" w:themeColor="text1"/>
          <w:sz w:val="28"/>
          <w:szCs w:val="28"/>
          <w:lang w:val="vi-VN"/>
        </w:rPr>
      </w:pPr>
      <w:r w:rsidRPr="008A58AC">
        <w:rPr>
          <w:bCs/>
          <w:color w:val="000000" w:themeColor="text1"/>
          <w:sz w:val="28"/>
          <w:szCs w:val="28"/>
        </w:rPr>
        <w:t>-</w:t>
      </w:r>
      <w:r w:rsidR="00446582" w:rsidRPr="008A58AC">
        <w:rPr>
          <w:bCs/>
          <w:color w:val="000000" w:themeColor="text1"/>
          <w:sz w:val="28"/>
          <w:szCs w:val="28"/>
        </w:rPr>
        <w:t xml:space="preserve"> Thay thế cụm từ “Phụ lục V” bằng cụm từ “Phụ lục IX” tại điểm b khoản 1 Điều 41;</w:t>
      </w:r>
    </w:p>
    <w:p w14:paraId="1C5C26E0" w14:textId="79B3F94D" w:rsidR="00621099" w:rsidRPr="004C5C80" w:rsidRDefault="00621099" w:rsidP="00E46615">
      <w:pPr>
        <w:spacing w:before="60" w:after="60" w:line="340" w:lineRule="exact"/>
        <w:ind w:firstLine="567"/>
        <w:jc w:val="both"/>
        <w:rPr>
          <w:bCs/>
          <w:color w:val="000000" w:themeColor="text1"/>
          <w:sz w:val="28"/>
          <w:szCs w:val="28"/>
          <w:lang w:val="vi-VN"/>
        </w:rPr>
      </w:pPr>
      <w:r>
        <w:rPr>
          <w:bCs/>
          <w:color w:val="000000" w:themeColor="text1"/>
          <w:sz w:val="28"/>
          <w:szCs w:val="28"/>
          <w:lang w:val="vi-VN"/>
        </w:rPr>
        <w:t xml:space="preserve">- </w:t>
      </w:r>
      <w:r w:rsidRPr="00621099">
        <w:rPr>
          <w:bCs/>
          <w:color w:val="000000" w:themeColor="text1"/>
          <w:sz w:val="28"/>
          <w:szCs w:val="28"/>
          <w:lang w:val="vi-VN"/>
        </w:rPr>
        <w:t>Thay thế cụm từ “Điều 51” bằng cụm từ “Điều 50” tại điểm c khoản 1 Điều 52</w:t>
      </w:r>
      <w:r>
        <w:rPr>
          <w:bCs/>
          <w:color w:val="000000" w:themeColor="text1"/>
          <w:sz w:val="28"/>
          <w:szCs w:val="28"/>
          <w:lang w:val="vi-VN"/>
        </w:rPr>
        <w:t>;</w:t>
      </w:r>
    </w:p>
    <w:p w14:paraId="7FCFC5D1" w14:textId="1AC904AF" w:rsidR="00446582" w:rsidRPr="008A58AC" w:rsidRDefault="00F328E4" w:rsidP="00E46615">
      <w:pPr>
        <w:spacing w:before="60" w:after="60" w:line="340" w:lineRule="exact"/>
        <w:ind w:firstLine="567"/>
        <w:jc w:val="both"/>
        <w:rPr>
          <w:bCs/>
          <w:color w:val="000000" w:themeColor="text1"/>
          <w:sz w:val="28"/>
          <w:szCs w:val="28"/>
          <w:lang w:val="en-US"/>
        </w:rPr>
      </w:pPr>
      <w:r w:rsidRPr="008A58AC">
        <w:rPr>
          <w:bCs/>
          <w:color w:val="000000" w:themeColor="text1"/>
          <w:sz w:val="28"/>
          <w:szCs w:val="28"/>
        </w:rPr>
        <w:lastRenderedPageBreak/>
        <w:t xml:space="preserve">- </w:t>
      </w:r>
      <w:r w:rsidR="00621099" w:rsidRPr="00621099">
        <w:rPr>
          <w:bCs/>
          <w:color w:val="000000" w:themeColor="text1"/>
          <w:sz w:val="28"/>
          <w:szCs w:val="28"/>
        </w:rPr>
        <w:t>Bổ sung Phụ lục IX. YÊU CẦU VỀ DỤNG CỤ, THIẾT BỊ TỐI THIỂU CỦA CƠ SỞ ĐĂNG KIỂM TÀU bằng Phụ lục II ban hành kèm theo Nghị định này</w:t>
      </w:r>
      <w:r w:rsidR="00621099" w:rsidRPr="00621099" w:rsidDel="00621099">
        <w:rPr>
          <w:bCs/>
          <w:color w:val="000000" w:themeColor="text1"/>
          <w:sz w:val="28"/>
          <w:szCs w:val="28"/>
        </w:rPr>
        <w:t xml:space="preserve"> </w:t>
      </w:r>
      <w:r w:rsidRPr="008A58AC">
        <w:rPr>
          <w:bCs/>
          <w:color w:val="000000" w:themeColor="text1"/>
          <w:sz w:val="28"/>
          <w:szCs w:val="28"/>
        </w:rPr>
        <w:t xml:space="preserve">để </w:t>
      </w:r>
      <w:r w:rsidR="00621099">
        <w:rPr>
          <w:color w:val="000000" w:themeColor="text1"/>
          <w:sz w:val="28"/>
          <w:szCs w:val="28"/>
        </w:rPr>
        <w:t>quy</w:t>
      </w:r>
      <w:r w:rsidR="00621099">
        <w:rPr>
          <w:color w:val="000000" w:themeColor="text1"/>
          <w:sz w:val="28"/>
          <w:szCs w:val="28"/>
          <w:lang w:val="vi-VN"/>
        </w:rPr>
        <w:t xml:space="preserve"> định</w:t>
      </w:r>
      <w:r w:rsidRPr="008A58AC">
        <w:rPr>
          <w:color w:val="000000" w:themeColor="text1"/>
          <w:sz w:val="28"/>
          <w:szCs w:val="28"/>
        </w:rPr>
        <w:t xml:space="preserve"> về dụng cụ, thiết bị tối thiểu của cơ sở đăng kiểm tàu cá</w:t>
      </w:r>
      <w:r w:rsidR="00621099">
        <w:rPr>
          <w:color w:val="000000" w:themeColor="text1"/>
          <w:sz w:val="28"/>
          <w:szCs w:val="28"/>
          <w:lang w:val="vi-VN"/>
        </w:rPr>
        <w:t xml:space="preserve">. </w:t>
      </w:r>
      <w:r w:rsidR="00621099" w:rsidRPr="00621099">
        <w:rPr>
          <w:color w:val="000000" w:themeColor="text1"/>
          <w:sz w:val="28"/>
          <w:szCs w:val="28"/>
          <w:lang w:val="vi-VN"/>
        </w:rPr>
        <w:t xml:space="preserve">Tại dự thảo Nghị định này, nội dung Phụ lục </w:t>
      </w:r>
      <w:r w:rsidR="00621099">
        <w:rPr>
          <w:color w:val="000000" w:themeColor="text1"/>
          <w:sz w:val="28"/>
          <w:szCs w:val="28"/>
          <w:lang w:val="vi-VN"/>
        </w:rPr>
        <w:t xml:space="preserve">II </w:t>
      </w:r>
      <w:r w:rsidR="00621099" w:rsidRPr="00621099">
        <w:rPr>
          <w:color w:val="000000" w:themeColor="text1"/>
          <w:sz w:val="28"/>
          <w:szCs w:val="28"/>
          <w:lang w:val="vi-VN"/>
        </w:rPr>
        <w:t>được lấy toàn văn của Phụ lục VII ban hành kèm theo Nghị định số 26/2019/NĐ-CP.</w:t>
      </w:r>
    </w:p>
    <w:p w14:paraId="775600D7" w14:textId="77777777" w:rsidR="003B4079" w:rsidRPr="008A58AC" w:rsidRDefault="003B4079" w:rsidP="00E46615">
      <w:pPr>
        <w:shd w:val="clear" w:color="auto" w:fill="FFFFFF"/>
        <w:spacing w:before="60" w:after="60" w:line="340" w:lineRule="exact"/>
        <w:ind w:firstLine="567"/>
        <w:jc w:val="both"/>
        <w:rPr>
          <w:b/>
          <w:bCs/>
          <w:color w:val="000000" w:themeColor="text1"/>
          <w:sz w:val="28"/>
          <w:szCs w:val="28"/>
        </w:rPr>
      </w:pPr>
      <w:r w:rsidRPr="008A58AC">
        <w:rPr>
          <w:b/>
          <w:bCs/>
          <w:color w:val="000000" w:themeColor="text1"/>
          <w:sz w:val="28"/>
          <w:szCs w:val="28"/>
        </w:rPr>
        <w:t>V. NHỮNG NỘI DUNG BỔ SUNG MỚI SO VỚI DỰ THẢO VĂN BẢN GỬI THẨM ĐỊNH</w:t>
      </w:r>
    </w:p>
    <w:p w14:paraId="3674BF8E" w14:textId="49DBB6B1" w:rsidR="00B912ED" w:rsidRPr="008A58AC" w:rsidRDefault="00E34626" w:rsidP="00E46615">
      <w:pPr>
        <w:shd w:val="clear" w:color="auto" w:fill="FFFFFF"/>
        <w:spacing w:before="60" w:after="60" w:line="340" w:lineRule="exact"/>
        <w:ind w:firstLine="567"/>
        <w:jc w:val="both"/>
        <w:rPr>
          <w:bCs/>
          <w:color w:val="000000" w:themeColor="text1"/>
          <w:sz w:val="28"/>
          <w:szCs w:val="28"/>
          <w:lang w:val="en-US"/>
        </w:rPr>
      </w:pPr>
      <w:r w:rsidRPr="008A58AC">
        <w:rPr>
          <w:bCs/>
          <w:color w:val="000000" w:themeColor="text1"/>
          <w:sz w:val="28"/>
          <w:szCs w:val="28"/>
        </w:rPr>
        <w:t>…</w:t>
      </w:r>
    </w:p>
    <w:p w14:paraId="08D6671D" w14:textId="77777777" w:rsidR="003B4079" w:rsidRPr="008A58AC" w:rsidRDefault="00CC2444" w:rsidP="00E46615">
      <w:pPr>
        <w:shd w:val="clear" w:color="auto" w:fill="FFFFFF"/>
        <w:spacing w:before="60" w:after="60" w:line="340" w:lineRule="exact"/>
        <w:ind w:firstLine="567"/>
        <w:jc w:val="both"/>
        <w:rPr>
          <w:b/>
          <w:bCs/>
          <w:color w:val="000000" w:themeColor="text1"/>
          <w:sz w:val="28"/>
          <w:szCs w:val="28"/>
        </w:rPr>
      </w:pPr>
      <w:r w:rsidRPr="008A58AC">
        <w:rPr>
          <w:b/>
          <w:bCs/>
          <w:color w:val="000000" w:themeColor="text1"/>
          <w:sz w:val="28"/>
          <w:szCs w:val="28"/>
        </w:rPr>
        <w:t>V</w:t>
      </w:r>
      <w:r w:rsidR="003B4079" w:rsidRPr="008A58AC">
        <w:rPr>
          <w:b/>
          <w:bCs/>
          <w:color w:val="000000" w:themeColor="text1"/>
          <w:sz w:val="28"/>
          <w:szCs w:val="28"/>
        </w:rPr>
        <w:t>I. DỰ KIẾN NGUỒN LỰC, ĐIỀU KIỆN BẢO ĐẢM CHO VIỆC THI HÀNH VĂN BẢN VÀ THỜI GIAN TRÌNH BAN HÀNH</w:t>
      </w:r>
    </w:p>
    <w:p w14:paraId="243E6A33" w14:textId="77777777" w:rsidR="00401034" w:rsidRPr="008A58AC" w:rsidRDefault="00401034" w:rsidP="00E46615">
      <w:pPr>
        <w:spacing w:before="60" w:after="60" w:line="340" w:lineRule="exact"/>
        <w:ind w:firstLine="567"/>
        <w:jc w:val="both"/>
        <w:rPr>
          <w:color w:val="000000" w:themeColor="text1"/>
          <w:spacing w:val="-4"/>
          <w:sz w:val="28"/>
          <w:szCs w:val="28"/>
          <w:lang w:val="en-US"/>
        </w:rPr>
      </w:pPr>
      <w:r w:rsidRPr="008A58AC">
        <w:rPr>
          <w:color w:val="000000" w:themeColor="text1"/>
          <w:spacing w:val="-4"/>
          <w:sz w:val="28"/>
          <w:szCs w:val="28"/>
        </w:rPr>
        <w:t xml:space="preserve">- Về nguồn kinh phí: Kinh phí tổ chức thi hành Nghị định từ nguồn ngân sách Trung ương, ngân sách địa phương; nguồn tài trợ từ các nhà tài trợ, tổ chức quốc tế và các nguồn kinh phí huy động hợp pháp khác theo quy định của pháp luật. </w:t>
      </w:r>
    </w:p>
    <w:p w14:paraId="2F9B1FCA" w14:textId="77777777" w:rsidR="00FD4F08" w:rsidRPr="008A58AC" w:rsidRDefault="00FD4F08" w:rsidP="00E46615">
      <w:pPr>
        <w:tabs>
          <w:tab w:val="left" w:pos="709"/>
        </w:tabs>
        <w:spacing w:before="60" w:after="60" w:line="340" w:lineRule="exact"/>
        <w:ind w:firstLine="709"/>
        <w:jc w:val="both"/>
        <w:rPr>
          <w:color w:val="000000" w:themeColor="text1"/>
          <w:sz w:val="28"/>
          <w:szCs w:val="28"/>
        </w:rPr>
      </w:pPr>
      <w:r w:rsidRPr="008A58AC">
        <w:rPr>
          <w:color w:val="000000" w:themeColor="text1"/>
          <w:sz w:val="28"/>
          <w:szCs w:val="28"/>
        </w:rPr>
        <w:t xml:space="preserve">- Về điều kiện bảo đảm cho việc thi hành Nghị định: Quy định trong dự thảo Nghị định sẽ tiếp tục sử dụng nguồn nhân lực là đội ngũ cán bộ, công chức, viên chức trong bộ máy tổ chức tại các cơ quan của người có thẩm quyền, nối tiếp, gắn liền với việc thực hiện các nhiệm vụ công vụ của các chủ thể này. Do đó, việc thi hành Nghị định về cơ bản không làm phát sinh nhu cầu mới về nguồn nhân lực để thực hiện. </w:t>
      </w:r>
    </w:p>
    <w:p w14:paraId="097CF5E1" w14:textId="2CC57941" w:rsidR="001C4673" w:rsidRPr="008A58AC" w:rsidRDefault="001C4673" w:rsidP="00E46615">
      <w:pPr>
        <w:spacing w:before="60" w:after="60" w:line="340" w:lineRule="exact"/>
        <w:ind w:firstLine="567"/>
        <w:jc w:val="both"/>
        <w:rPr>
          <w:i/>
          <w:color w:val="000000" w:themeColor="text1"/>
          <w:sz w:val="28"/>
          <w:szCs w:val="28"/>
        </w:rPr>
      </w:pPr>
      <w:r w:rsidRPr="008A58AC">
        <w:rPr>
          <w:color w:val="000000" w:themeColor="text1"/>
          <w:sz w:val="28"/>
          <w:szCs w:val="28"/>
        </w:rPr>
        <w:t xml:space="preserve">Trên đây là Tờ trình về dự thảo Nghị định </w:t>
      </w:r>
      <w:r w:rsidR="00B912ED" w:rsidRPr="008A58AC">
        <w:rPr>
          <w:color w:val="000000" w:themeColor="text1"/>
          <w:sz w:val="28"/>
          <w:szCs w:val="28"/>
          <w:lang w:val="en-US"/>
        </w:rPr>
        <w:t>s</w:t>
      </w:r>
      <w:r w:rsidR="00B912ED" w:rsidRPr="008A58AC">
        <w:rPr>
          <w:color w:val="000000" w:themeColor="text1"/>
          <w:sz w:val="28"/>
          <w:szCs w:val="28"/>
        </w:rPr>
        <w:t xml:space="preserve">ửa đổi, bổ sung một số điều </w:t>
      </w:r>
      <w:r w:rsidR="001A0731">
        <w:rPr>
          <w:color w:val="000000" w:themeColor="text1"/>
          <w:sz w:val="28"/>
          <w:szCs w:val="28"/>
        </w:rPr>
        <w:t>về</w:t>
      </w:r>
      <w:r w:rsidR="00F83350">
        <w:rPr>
          <w:color w:val="000000" w:themeColor="text1"/>
          <w:sz w:val="28"/>
          <w:szCs w:val="28"/>
          <w:lang w:val="vi-VN"/>
        </w:rPr>
        <w:t xml:space="preserve"> thủ tục hành chính</w:t>
      </w:r>
      <w:r w:rsidR="00873BDB">
        <w:rPr>
          <w:color w:val="000000" w:themeColor="text1"/>
          <w:sz w:val="28"/>
          <w:szCs w:val="28"/>
          <w:lang w:val="vi-VN"/>
        </w:rPr>
        <w:t xml:space="preserve"> và</w:t>
      </w:r>
      <w:r w:rsidR="00F83350">
        <w:rPr>
          <w:color w:val="000000" w:themeColor="text1"/>
          <w:sz w:val="28"/>
          <w:szCs w:val="28"/>
          <w:lang w:val="vi-VN"/>
        </w:rPr>
        <w:t xml:space="preserve"> điều kiện kinh doanh </w:t>
      </w:r>
      <w:r w:rsidR="00F83350">
        <w:rPr>
          <w:color w:val="000000" w:themeColor="text1"/>
          <w:sz w:val="28"/>
          <w:szCs w:val="28"/>
        </w:rPr>
        <w:t>tại</w:t>
      </w:r>
      <w:r w:rsidR="00B912ED" w:rsidRPr="008A58AC">
        <w:rPr>
          <w:color w:val="000000" w:themeColor="text1"/>
          <w:sz w:val="28"/>
          <w:szCs w:val="28"/>
        </w:rPr>
        <w:t xml:space="preserve"> Nghị định số 41/2026/NĐ-CP ngày 25 tháng 01 năm 2026 của Chính phủ quy định chi tiết một số điều và biện pháp thi hành Luật Thủy sản</w:t>
      </w:r>
      <w:r w:rsidR="00C472D3" w:rsidRPr="008A58AC">
        <w:rPr>
          <w:color w:val="000000" w:themeColor="text1"/>
          <w:sz w:val="28"/>
          <w:szCs w:val="28"/>
        </w:rPr>
        <w:t xml:space="preserve">, </w:t>
      </w:r>
      <w:r w:rsidRPr="008A58AC">
        <w:rPr>
          <w:color w:val="000000" w:themeColor="text1"/>
          <w:sz w:val="28"/>
          <w:szCs w:val="28"/>
        </w:rPr>
        <w:t xml:space="preserve">Bộ Nông nghiệp và Môi trường </w:t>
      </w:r>
      <w:r w:rsidRPr="008A58AC">
        <w:rPr>
          <w:snapToGrid w:val="0"/>
          <w:color w:val="000000" w:themeColor="text1"/>
          <w:sz w:val="28"/>
          <w:szCs w:val="28"/>
        </w:rPr>
        <w:t>kính trình Chính phủ xem xét, quyết định./.</w:t>
      </w:r>
    </w:p>
    <w:p w14:paraId="19F179EE" w14:textId="2CDA7A59" w:rsidR="001C4673" w:rsidRPr="004C5C80" w:rsidRDefault="001C4673" w:rsidP="00E46615">
      <w:pPr>
        <w:pStyle w:val="BodyText"/>
        <w:tabs>
          <w:tab w:val="left" w:pos="985"/>
        </w:tabs>
        <w:adjustRightInd w:val="0"/>
        <w:snapToGrid w:val="0"/>
        <w:spacing w:before="60" w:after="60" w:line="340" w:lineRule="exact"/>
        <w:ind w:firstLine="567"/>
        <w:jc w:val="both"/>
        <w:rPr>
          <w:rFonts w:ascii="Times New Roman Italic" w:hAnsi="Times New Roman Italic"/>
          <w:i/>
          <w:color w:val="000000" w:themeColor="text1"/>
          <w:spacing w:val="-4"/>
        </w:rPr>
      </w:pPr>
      <w:r w:rsidRPr="004C5C80">
        <w:rPr>
          <w:rFonts w:ascii="Times New Roman Italic" w:hAnsi="Times New Roman Italic"/>
          <w:i/>
          <w:snapToGrid w:val="0"/>
          <w:color w:val="000000" w:themeColor="text1"/>
          <w:spacing w:val="-4"/>
        </w:rPr>
        <w:t xml:space="preserve">(Xin gửi kèm theo: </w:t>
      </w:r>
      <w:bookmarkStart w:id="0" w:name="bookmark200"/>
      <w:bookmarkEnd w:id="0"/>
      <w:r w:rsidR="00837A4B" w:rsidRPr="004C5C80">
        <w:rPr>
          <w:rFonts w:ascii="Times New Roman Italic" w:hAnsi="Times New Roman Italic"/>
          <w:i/>
          <w:color w:val="000000" w:themeColor="text1"/>
          <w:spacing w:val="-4"/>
        </w:rPr>
        <w:t>(i) Dự thảo Nghị định; (ii) Bảng so sánh thuyết minh dự thảo Nghị định;</w:t>
      </w:r>
      <w:r w:rsidR="001F2BE6" w:rsidRPr="004C5C80">
        <w:rPr>
          <w:rFonts w:ascii="Times New Roman Italic" w:hAnsi="Times New Roman Italic"/>
          <w:i/>
          <w:color w:val="000000" w:themeColor="text1"/>
          <w:spacing w:val="-4"/>
        </w:rPr>
        <w:t xml:space="preserve"> </w:t>
      </w:r>
      <w:r w:rsidR="00837A4B" w:rsidRPr="004C5C80">
        <w:rPr>
          <w:rFonts w:ascii="Times New Roman Italic" w:hAnsi="Times New Roman Italic"/>
          <w:i/>
          <w:color w:val="000000" w:themeColor="text1"/>
          <w:spacing w:val="-4"/>
        </w:rPr>
        <w:t>(iii</w:t>
      </w:r>
      <w:r w:rsidR="00B912ED" w:rsidRPr="004C5C80">
        <w:rPr>
          <w:rFonts w:ascii="Times New Roman Italic" w:hAnsi="Times New Roman Italic"/>
          <w:i/>
          <w:color w:val="000000" w:themeColor="text1"/>
          <w:spacing w:val="-4"/>
          <w:lang w:val="en-US"/>
        </w:rPr>
        <w:t>)</w:t>
      </w:r>
      <w:r w:rsidR="0054783E" w:rsidRPr="004C5C80">
        <w:rPr>
          <w:rFonts w:ascii="Times New Roman Italic" w:hAnsi="Times New Roman Italic"/>
          <w:i/>
          <w:color w:val="000000" w:themeColor="text1"/>
          <w:spacing w:val="-4"/>
        </w:rPr>
        <w:t xml:space="preserve"> Bản đánh giá thủ tục hành chính</w:t>
      </w:r>
      <w:r w:rsidR="00B912ED" w:rsidRPr="004C5C80">
        <w:rPr>
          <w:rFonts w:ascii="Times New Roman Italic" w:hAnsi="Times New Roman Italic"/>
          <w:i/>
          <w:color w:val="000000" w:themeColor="text1"/>
          <w:spacing w:val="-4"/>
          <w:lang w:val="en-US"/>
        </w:rPr>
        <w:t>;</w:t>
      </w:r>
      <w:r w:rsidR="00FD4F08" w:rsidRPr="004C5C80">
        <w:rPr>
          <w:rFonts w:ascii="Times New Roman Italic" w:hAnsi="Times New Roman Italic"/>
          <w:i/>
          <w:color w:val="000000" w:themeColor="text1"/>
          <w:spacing w:val="-4"/>
        </w:rPr>
        <w:t xml:space="preserve"> (i</w:t>
      </w:r>
      <w:r w:rsidR="007A2620" w:rsidRPr="004C5C80">
        <w:rPr>
          <w:rFonts w:ascii="Times New Roman Italic" w:hAnsi="Times New Roman Italic"/>
          <w:i/>
          <w:color w:val="000000" w:themeColor="text1"/>
          <w:spacing w:val="-4"/>
          <w:lang w:val="en-US"/>
        </w:rPr>
        <w:t>v</w:t>
      </w:r>
      <w:r w:rsidR="00FD4F08" w:rsidRPr="004C5C80">
        <w:rPr>
          <w:rFonts w:ascii="Times New Roman Italic" w:hAnsi="Times New Roman Italic"/>
          <w:i/>
          <w:color w:val="000000" w:themeColor="text1"/>
          <w:spacing w:val="-4"/>
        </w:rPr>
        <w:t xml:space="preserve">) </w:t>
      </w:r>
      <w:r w:rsidR="007A2620" w:rsidRPr="004C5C80">
        <w:rPr>
          <w:rFonts w:ascii="Times New Roman Italic" w:hAnsi="Times New Roman Italic"/>
          <w:i/>
          <w:color w:val="000000" w:themeColor="text1"/>
          <w:spacing w:val="-4"/>
        </w:rPr>
        <w:t>Bảng rà soát chủ trương, đường lối của đảng</w:t>
      </w:r>
      <w:r w:rsidR="007A2620" w:rsidRPr="004C5C80">
        <w:rPr>
          <w:rFonts w:ascii="Times New Roman Italic" w:hAnsi="Times New Roman Italic"/>
          <w:i/>
          <w:color w:val="000000" w:themeColor="text1"/>
          <w:spacing w:val="-4"/>
          <w:lang w:val="en-US"/>
        </w:rPr>
        <w:t xml:space="preserve">; (v) </w:t>
      </w:r>
      <w:r w:rsidR="00C1540D" w:rsidRPr="004C5C80">
        <w:rPr>
          <w:rFonts w:ascii="Times New Roman Italic" w:hAnsi="Times New Roman Italic"/>
          <w:i/>
          <w:color w:val="000000" w:themeColor="text1"/>
          <w:spacing w:val="-4"/>
        </w:rPr>
        <w:t xml:space="preserve">Bản tổng hợp ý kiến, tiếp thu giải trình ý kiến góp </w:t>
      </w:r>
      <w:r w:rsidR="004237A8" w:rsidRPr="004C5C80">
        <w:rPr>
          <w:rFonts w:ascii="Times New Roman Italic" w:hAnsi="Times New Roman Italic"/>
          <w:i/>
          <w:color w:val="000000" w:themeColor="text1"/>
          <w:spacing w:val="-4"/>
        </w:rPr>
        <w:t>ý</w:t>
      </w:r>
      <w:r w:rsidR="00424870">
        <w:rPr>
          <w:rFonts w:ascii="Times New Roman Italic" w:hAnsi="Times New Roman Italic"/>
          <w:i/>
          <w:color w:val="000000" w:themeColor="text1"/>
          <w:spacing w:val="-4"/>
        </w:rPr>
        <w:t>;</w:t>
      </w:r>
      <w:r w:rsidR="00C1540D" w:rsidRPr="004C5C80">
        <w:rPr>
          <w:rFonts w:ascii="Times New Roman Italic" w:hAnsi="Times New Roman Italic"/>
          <w:i/>
          <w:color w:val="000000" w:themeColor="text1"/>
          <w:spacing w:val="-4"/>
          <w:lang w:val="en-US"/>
        </w:rPr>
        <w:t xml:space="preserve"> (vi) </w:t>
      </w:r>
      <w:r w:rsidR="00FD4F08" w:rsidRPr="004C5C80">
        <w:rPr>
          <w:rFonts w:ascii="Times New Roman Italic" w:hAnsi="Times New Roman Italic"/>
          <w:i/>
          <w:color w:val="000000" w:themeColor="text1"/>
          <w:spacing w:val="-4"/>
        </w:rPr>
        <w:t>Báo cáo thẩm định; (v</w:t>
      </w:r>
      <w:r w:rsidR="007A2620" w:rsidRPr="004C5C80">
        <w:rPr>
          <w:rFonts w:ascii="Times New Roman Italic" w:hAnsi="Times New Roman Italic"/>
          <w:i/>
          <w:color w:val="000000" w:themeColor="text1"/>
          <w:spacing w:val="-4"/>
          <w:lang w:val="en-US"/>
        </w:rPr>
        <w:t>i</w:t>
      </w:r>
      <w:r w:rsidR="00C1540D" w:rsidRPr="004C5C80">
        <w:rPr>
          <w:rFonts w:ascii="Times New Roman Italic" w:hAnsi="Times New Roman Italic"/>
          <w:i/>
          <w:color w:val="000000" w:themeColor="text1"/>
          <w:spacing w:val="-4"/>
          <w:lang w:val="en-US"/>
        </w:rPr>
        <w:t>i</w:t>
      </w:r>
      <w:r w:rsidR="00FD4F08" w:rsidRPr="004C5C80">
        <w:rPr>
          <w:rFonts w:ascii="Times New Roman Italic" w:hAnsi="Times New Roman Italic"/>
          <w:i/>
          <w:color w:val="000000" w:themeColor="text1"/>
          <w:spacing w:val="-4"/>
        </w:rPr>
        <w:t>) Báo cáo tiếp thu, giải trình ý kiến thẩm định và các tài liệu khác có liên quan</w:t>
      </w:r>
      <w:r w:rsidR="00837A4B" w:rsidRPr="004C5C80">
        <w:rPr>
          <w:rFonts w:ascii="Times New Roman Italic" w:hAnsi="Times New Roman Italic"/>
          <w:i/>
          <w:color w:val="000000" w:themeColor="text1"/>
          <w:spacing w:val="-4"/>
        </w:rPr>
        <w:t>)</w:t>
      </w:r>
      <w:r w:rsidR="00F73EAE" w:rsidRPr="004C5C80">
        <w:rPr>
          <w:rFonts w:ascii="Times New Roman Italic" w:hAnsi="Times New Roman Italic"/>
          <w:i/>
          <w:color w:val="000000" w:themeColor="text1"/>
          <w:spacing w:val="-4"/>
        </w:rPr>
        <w:t>.</w:t>
      </w:r>
    </w:p>
    <w:p w14:paraId="5FDF53FC" w14:textId="77777777" w:rsidR="001C4673" w:rsidRPr="008A58AC" w:rsidRDefault="001C4673">
      <w:pPr>
        <w:ind w:firstLine="720"/>
        <w:jc w:val="both"/>
        <w:rPr>
          <w:snapToGrid w:val="0"/>
          <w:color w:val="000000" w:themeColor="text1"/>
        </w:rPr>
      </w:pPr>
    </w:p>
    <w:tbl>
      <w:tblPr>
        <w:tblW w:w="0" w:type="auto"/>
        <w:tblInd w:w="108" w:type="dxa"/>
        <w:tblLook w:val="0000" w:firstRow="0" w:lastRow="0" w:firstColumn="0" w:lastColumn="0" w:noHBand="0" w:noVBand="0"/>
      </w:tblPr>
      <w:tblGrid>
        <w:gridCol w:w="4465"/>
        <w:gridCol w:w="4499"/>
      </w:tblGrid>
      <w:tr w:rsidR="001C545E" w:rsidRPr="008A58AC" w14:paraId="3E8396FE" w14:textId="77777777">
        <w:trPr>
          <w:trHeight w:val="1311"/>
        </w:trPr>
        <w:tc>
          <w:tcPr>
            <w:tcW w:w="4524" w:type="dxa"/>
          </w:tcPr>
          <w:p w14:paraId="15A5D10D" w14:textId="77777777" w:rsidR="001C4673" w:rsidRPr="008A58AC" w:rsidRDefault="001C4673" w:rsidP="0084412E">
            <w:pPr>
              <w:rPr>
                <w:b/>
                <w:color w:val="000000" w:themeColor="text1"/>
              </w:rPr>
            </w:pPr>
            <w:r w:rsidRPr="008A58AC">
              <w:rPr>
                <w:snapToGrid w:val="0"/>
                <w:color w:val="000000" w:themeColor="text1"/>
              </w:rPr>
              <w:t xml:space="preserve"> </w:t>
            </w:r>
            <w:r w:rsidRPr="008A58AC">
              <w:rPr>
                <w:b/>
                <w:i/>
                <w:color w:val="000000" w:themeColor="text1"/>
              </w:rPr>
              <w:t>Nơi nhận:</w:t>
            </w:r>
            <w:r w:rsidRPr="008A58AC">
              <w:rPr>
                <w:b/>
                <w:color w:val="000000" w:themeColor="text1"/>
              </w:rPr>
              <w:t xml:space="preserve"> </w:t>
            </w:r>
          </w:p>
          <w:p w14:paraId="1551A5C9" w14:textId="77777777" w:rsidR="001C4673" w:rsidRPr="008A58AC" w:rsidRDefault="001C4673" w:rsidP="0084412E">
            <w:pPr>
              <w:rPr>
                <w:color w:val="000000" w:themeColor="text1"/>
                <w:sz w:val="20"/>
                <w:szCs w:val="22"/>
              </w:rPr>
            </w:pPr>
            <w:r w:rsidRPr="008A58AC">
              <w:rPr>
                <w:color w:val="000000" w:themeColor="text1"/>
                <w:sz w:val="22"/>
              </w:rPr>
              <w:t>- Như trên;</w:t>
            </w:r>
            <w:r w:rsidRPr="008A58AC">
              <w:rPr>
                <w:color w:val="000000" w:themeColor="text1"/>
                <w:sz w:val="20"/>
                <w:szCs w:val="22"/>
              </w:rPr>
              <w:t xml:space="preserve">                                                                                 </w:t>
            </w:r>
          </w:p>
          <w:p w14:paraId="7851BD20" w14:textId="77777777" w:rsidR="001C4673" w:rsidRPr="008A58AC" w:rsidRDefault="001C4673" w:rsidP="0084412E">
            <w:pPr>
              <w:rPr>
                <w:color w:val="000000" w:themeColor="text1"/>
                <w:sz w:val="22"/>
                <w:szCs w:val="22"/>
              </w:rPr>
            </w:pPr>
            <w:r w:rsidRPr="008A58AC">
              <w:rPr>
                <w:color w:val="000000" w:themeColor="text1"/>
                <w:sz w:val="22"/>
                <w:szCs w:val="22"/>
              </w:rPr>
              <w:t>- Thủ tướng Chính phủ (để báo cáo);</w:t>
            </w:r>
          </w:p>
          <w:p w14:paraId="72D15BCC" w14:textId="77777777" w:rsidR="001C4673" w:rsidRPr="008A58AC" w:rsidRDefault="001C4673" w:rsidP="0084412E">
            <w:pPr>
              <w:rPr>
                <w:color w:val="000000" w:themeColor="text1"/>
                <w:sz w:val="22"/>
                <w:szCs w:val="22"/>
              </w:rPr>
            </w:pPr>
            <w:r w:rsidRPr="008A58AC">
              <w:rPr>
                <w:color w:val="000000" w:themeColor="text1"/>
                <w:sz w:val="22"/>
                <w:szCs w:val="22"/>
              </w:rPr>
              <w:t xml:space="preserve">- Các </w:t>
            </w:r>
            <w:r w:rsidR="00230002" w:rsidRPr="008A58AC">
              <w:rPr>
                <w:color w:val="000000" w:themeColor="text1"/>
                <w:sz w:val="22"/>
                <w:szCs w:val="22"/>
              </w:rPr>
              <w:t>PTTg Chính phủ</w:t>
            </w:r>
            <w:r w:rsidRPr="008A58AC">
              <w:rPr>
                <w:color w:val="000000" w:themeColor="text1"/>
                <w:sz w:val="22"/>
                <w:szCs w:val="22"/>
              </w:rPr>
              <w:t xml:space="preserve"> (để báo cáo);</w:t>
            </w:r>
          </w:p>
          <w:p w14:paraId="64BBA5F5" w14:textId="77777777" w:rsidR="001C4673" w:rsidRPr="008A58AC" w:rsidRDefault="001C4673" w:rsidP="0084412E">
            <w:pPr>
              <w:rPr>
                <w:color w:val="000000" w:themeColor="text1"/>
                <w:sz w:val="22"/>
                <w:szCs w:val="22"/>
              </w:rPr>
            </w:pPr>
            <w:r w:rsidRPr="008A58AC">
              <w:rPr>
                <w:color w:val="000000" w:themeColor="text1"/>
                <w:sz w:val="22"/>
                <w:szCs w:val="22"/>
              </w:rPr>
              <w:t>- Văn phòng Chính phủ;</w:t>
            </w:r>
          </w:p>
          <w:p w14:paraId="0DDA83CB" w14:textId="77777777" w:rsidR="001C4673" w:rsidRPr="008A58AC" w:rsidRDefault="001C4673" w:rsidP="0084412E">
            <w:pPr>
              <w:rPr>
                <w:color w:val="000000" w:themeColor="text1"/>
                <w:sz w:val="22"/>
                <w:szCs w:val="22"/>
              </w:rPr>
            </w:pPr>
            <w:r w:rsidRPr="008A58AC">
              <w:rPr>
                <w:color w:val="000000" w:themeColor="text1"/>
                <w:sz w:val="22"/>
                <w:szCs w:val="22"/>
              </w:rPr>
              <w:t>- Bộ Tư pháp;</w:t>
            </w:r>
          </w:p>
          <w:p w14:paraId="12FEC9C8" w14:textId="75E25C58" w:rsidR="001C4673" w:rsidRPr="008A58AC" w:rsidRDefault="001C4673" w:rsidP="0084412E">
            <w:pPr>
              <w:rPr>
                <w:color w:val="000000" w:themeColor="text1"/>
                <w:sz w:val="22"/>
                <w:szCs w:val="22"/>
              </w:rPr>
            </w:pPr>
            <w:r w:rsidRPr="008A58AC">
              <w:rPr>
                <w:color w:val="000000" w:themeColor="text1"/>
                <w:sz w:val="22"/>
                <w:szCs w:val="22"/>
              </w:rPr>
              <w:t xml:space="preserve">- Bộ trưởng </w:t>
            </w:r>
            <w:r w:rsidR="007D41D5" w:rsidRPr="008A58AC">
              <w:rPr>
                <w:color w:val="000000" w:themeColor="text1"/>
                <w:sz w:val="22"/>
                <w:szCs w:val="22"/>
              </w:rPr>
              <w:t>T</w:t>
            </w:r>
            <w:r w:rsidR="005D5BBC" w:rsidRPr="008A58AC">
              <w:rPr>
                <w:color w:val="000000" w:themeColor="text1"/>
                <w:sz w:val="22"/>
                <w:szCs w:val="22"/>
              </w:rPr>
              <w:t>rịnh Việt Hùng</w:t>
            </w:r>
            <w:r w:rsidR="007D41D5" w:rsidRPr="008A58AC">
              <w:rPr>
                <w:color w:val="000000" w:themeColor="text1"/>
                <w:sz w:val="22"/>
                <w:szCs w:val="22"/>
              </w:rPr>
              <w:t xml:space="preserve"> </w:t>
            </w:r>
            <w:r w:rsidRPr="008A58AC">
              <w:rPr>
                <w:color w:val="000000" w:themeColor="text1"/>
                <w:sz w:val="22"/>
                <w:szCs w:val="22"/>
              </w:rPr>
              <w:t>(để báo cáo);</w:t>
            </w:r>
          </w:p>
          <w:p w14:paraId="538FB8A0" w14:textId="77777777" w:rsidR="001C4673" w:rsidRPr="008A58AC" w:rsidRDefault="001C4673" w:rsidP="0084412E">
            <w:pPr>
              <w:rPr>
                <w:color w:val="000000" w:themeColor="text1"/>
                <w:sz w:val="22"/>
                <w:szCs w:val="22"/>
              </w:rPr>
            </w:pPr>
            <w:r w:rsidRPr="008A58AC">
              <w:rPr>
                <w:color w:val="000000" w:themeColor="text1"/>
                <w:sz w:val="22"/>
                <w:szCs w:val="22"/>
              </w:rPr>
              <w:t>- Vụ Pháp chế;</w:t>
            </w:r>
          </w:p>
          <w:p w14:paraId="4BAAAA17" w14:textId="4C001ACE" w:rsidR="001C4673" w:rsidRPr="008A58AC" w:rsidRDefault="001C4673" w:rsidP="0084412E">
            <w:pPr>
              <w:rPr>
                <w:color w:val="000000" w:themeColor="text1"/>
              </w:rPr>
            </w:pPr>
            <w:r w:rsidRPr="008A58AC">
              <w:rPr>
                <w:color w:val="000000" w:themeColor="text1"/>
                <w:sz w:val="22"/>
                <w:szCs w:val="22"/>
              </w:rPr>
              <w:t>- Lưu: VT, TSK</w:t>
            </w:r>
            <w:r w:rsidR="00FD0D07" w:rsidRPr="008A58AC">
              <w:rPr>
                <w:color w:val="000000" w:themeColor="text1"/>
                <w:sz w:val="22"/>
                <w:szCs w:val="22"/>
              </w:rPr>
              <w:t>N</w:t>
            </w:r>
            <w:r w:rsidR="00E96D90" w:rsidRPr="008A58AC">
              <w:rPr>
                <w:color w:val="000000" w:themeColor="text1"/>
                <w:sz w:val="22"/>
                <w:szCs w:val="22"/>
              </w:rPr>
              <w:t>.</w:t>
            </w:r>
          </w:p>
        </w:tc>
        <w:tc>
          <w:tcPr>
            <w:tcW w:w="4548" w:type="dxa"/>
          </w:tcPr>
          <w:p w14:paraId="6D4C17A2" w14:textId="77777777" w:rsidR="001C4673" w:rsidRPr="008A58AC" w:rsidRDefault="001C4673">
            <w:pPr>
              <w:jc w:val="center"/>
              <w:rPr>
                <w:b/>
                <w:color w:val="000000" w:themeColor="text1"/>
                <w:sz w:val="28"/>
                <w:szCs w:val="28"/>
              </w:rPr>
            </w:pPr>
            <w:r w:rsidRPr="008A58AC">
              <w:rPr>
                <w:b/>
                <w:color w:val="000000" w:themeColor="text1"/>
                <w:sz w:val="28"/>
                <w:szCs w:val="28"/>
              </w:rPr>
              <w:t>KT. BỘ TRƯỞNG</w:t>
            </w:r>
          </w:p>
          <w:p w14:paraId="1B33958B" w14:textId="77777777" w:rsidR="001C4673" w:rsidRPr="008A58AC" w:rsidRDefault="001C4673">
            <w:pPr>
              <w:jc w:val="center"/>
              <w:rPr>
                <w:b/>
                <w:color w:val="000000" w:themeColor="text1"/>
                <w:sz w:val="28"/>
                <w:szCs w:val="28"/>
              </w:rPr>
            </w:pPr>
            <w:r w:rsidRPr="008A58AC">
              <w:rPr>
                <w:b/>
                <w:color w:val="000000" w:themeColor="text1"/>
                <w:sz w:val="28"/>
                <w:szCs w:val="28"/>
              </w:rPr>
              <w:t>THỨ TRƯỞNG</w:t>
            </w:r>
          </w:p>
          <w:p w14:paraId="24FCBA5B" w14:textId="77777777" w:rsidR="001C4673" w:rsidRPr="008A58AC" w:rsidRDefault="001C4673">
            <w:pPr>
              <w:jc w:val="center"/>
              <w:rPr>
                <w:b/>
                <w:color w:val="000000" w:themeColor="text1"/>
                <w:sz w:val="28"/>
                <w:szCs w:val="28"/>
              </w:rPr>
            </w:pPr>
          </w:p>
          <w:p w14:paraId="0E860C21" w14:textId="77777777" w:rsidR="001C4673" w:rsidRPr="008A58AC" w:rsidRDefault="001C4673">
            <w:pPr>
              <w:jc w:val="center"/>
              <w:rPr>
                <w:b/>
                <w:color w:val="000000" w:themeColor="text1"/>
                <w:sz w:val="28"/>
                <w:szCs w:val="28"/>
              </w:rPr>
            </w:pPr>
          </w:p>
          <w:p w14:paraId="478C0403" w14:textId="77777777" w:rsidR="001C4673" w:rsidRPr="008A58AC" w:rsidRDefault="001C4673" w:rsidP="00BC1015">
            <w:pPr>
              <w:rPr>
                <w:b/>
                <w:color w:val="000000" w:themeColor="text1"/>
                <w:sz w:val="28"/>
                <w:szCs w:val="28"/>
              </w:rPr>
            </w:pPr>
          </w:p>
          <w:p w14:paraId="6182BF81" w14:textId="77777777" w:rsidR="001C4673" w:rsidRPr="008A58AC" w:rsidRDefault="001C4673">
            <w:pPr>
              <w:jc w:val="center"/>
              <w:rPr>
                <w:b/>
                <w:color w:val="000000" w:themeColor="text1"/>
                <w:sz w:val="28"/>
                <w:szCs w:val="28"/>
              </w:rPr>
            </w:pPr>
          </w:p>
          <w:p w14:paraId="6FF99E96" w14:textId="77777777" w:rsidR="001C4673" w:rsidRPr="008A58AC" w:rsidRDefault="001C4673">
            <w:pPr>
              <w:jc w:val="center"/>
              <w:rPr>
                <w:b/>
                <w:color w:val="000000" w:themeColor="text1"/>
                <w:sz w:val="28"/>
                <w:szCs w:val="28"/>
              </w:rPr>
            </w:pPr>
          </w:p>
          <w:p w14:paraId="5645E1D1" w14:textId="77777777" w:rsidR="001C4673" w:rsidRPr="008A58AC" w:rsidRDefault="001C4673">
            <w:pPr>
              <w:jc w:val="center"/>
              <w:rPr>
                <w:b/>
                <w:color w:val="000000" w:themeColor="text1"/>
                <w:sz w:val="28"/>
                <w:szCs w:val="28"/>
              </w:rPr>
            </w:pPr>
          </w:p>
          <w:p w14:paraId="51F4FC65" w14:textId="532301B6" w:rsidR="001C4673" w:rsidRPr="008A58AC" w:rsidRDefault="009A4DB3">
            <w:pPr>
              <w:jc w:val="center"/>
              <w:rPr>
                <w:b/>
                <w:color w:val="000000" w:themeColor="text1"/>
              </w:rPr>
            </w:pPr>
            <w:r w:rsidRPr="008A58AC">
              <w:rPr>
                <w:b/>
                <w:color w:val="000000" w:themeColor="text1"/>
                <w:sz w:val="28"/>
                <w:szCs w:val="28"/>
              </w:rPr>
              <w:t>Võ Văn Hưng</w:t>
            </w:r>
          </w:p>
        </w:tc>
      </w:tr>
    </w:tbl>
    <w:p w14:paraId="5944621E" w14:textId="77777777" w:rsidR="001C4673" w:rsidRPr="008A58AC" w:rsidRDefault="001C4673">
      <w:pPr>
        <w:spacing w:after="100" w:line="340" w:lineRule="exact"/>
        <w:ind w:firstLine="720"/>
        <w:jc w:val="both"/>
        <w:rPr>
          <w:color w:val="000000" w:themeColor="text1"/>
        </w:rPr>
      </w:pPr>
    </w:p>
    <w:p w14:paraId="2F74FC8E" w14:textId="77777777" w:rsidR="001C4673" w:rsidRPr="008A58AC" w:rsidRDefault="001C4673" w:rsidP="00081E48">
      <w:pPr>
        <w:pStyle w:val="NormalWeb"/>
        <w:shd w:val="clear" w:color="auto" w:fill="FFFFFF"/>
        <w:spacing w:before="0" w:beforeAutospacing="0" w:after="0" w:afterAutospacing="0" w:line="234" w:lineRule="atLeast"/>
        <w:rPr>
          <w:b/>
          <w:color w:val="000000" w:themeColor="text1"/>
        </w:rPr>
      </w:pPr>
    </w:p>
    <w:sectPr w:rsidR="001C4673" w:rsidRPr="008A58AC" w:rsidSect="004C5C80">
      <w:headerReference w:type="default" r:id="rId8"/>
      <w:footerReference w:type="even" r:id="rId9"/>
      <w:pgSz w:w="11907" w:h="16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8F7EAA" w14:textId="77777777" w:rsidR="004E4E2A" w:rsidRDefault="004E4E2A">
      <w:r>
        <w:separator/>
      </w:r>
    </w:p>
  </w:endnote>
  <w:endnote w:type="continuationSeparator" w:id="0">
    <w:p w14:paraId="14B2CD04" w14:textId="77777777" w:rsidR="004E4E2A" w:rsidRDefault="004E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1379F4" w14:textId="77777777" w:rsidR="00B43A65" w:rsidRDefault="00B43A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3A7463" w14:textId="77777777" w:rsidR="00B43A65" w:rsidRDefault="00B43A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DFE356" w14:textId="77777777" w:rsidR="004E4E2A" w:rsidRDefault="004E4E2A">
      <w:r>
        <w:separator/>
      </w:r>
    </w:p>
  </w:footnote>
  <w:footnote w:type="continuationSeparator" w:id="0">
    <w:p w14:paraId="58708B77" w14:textId="77777777" w:rsidR="004E4E2A" w:rsidRDefault="004E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5CD313" w14:textId="77777777" w:rsidR="00B43A65" w:rsidRDefault="00B43A65">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CD1286">
      <w:rPr>
        <w:noProof/>
        <w:sz w:val="26"/>
        <w:szCs w:val="26"/>
      </w:rPr>
      <w:t>12</w:t>
    </w:r>
    <w:r>
      <w:rPr>
        <w:sz w:val="26"/>
        <w:szCs w:val="26"/>
      </w:rPr>
      <w:fldChar w:fldCharType="end"/>
    </w:r>
  </w:p>
  <w:p w14:paraId="2E1A50E7" w14:textId="77777777" w:rsidR="00B43A65" w:rsidRDefault="00B43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AF94783"/>
    <w:multiLevelType w:val="hybridMultilevel"/>
    <w:tmpl w:val="74045EA4"/>
    <w:lvl w:ilvl="0" w:tplc="C68A57FC">
      <w:start w:val="1"/>
      <w:numFmt w:val="decimal"/>
      <w:lvlText w:val="Điều %1."/>
      <w:lvlJc w:val="left"/>
      <w:pPr>
        <w:ind w:left="1778" w:hanging="36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348B6463"/>
    <w:multiLevelType w:val="hybridMultilevel"/>
    <w:tmpl w:val="3BE8B094"/>
    <w:lvl w:ilvl="0" w:tplc="8CA296B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8E67C66"/>
    <w:multiLevelType w:val="hybridMultilevel"/>
    <w:tmpl w:val="FC0E483C"/>
    <w:lvl w:ilvl="0" w:tplc="3D96EC66">
      <w:start w:val="1"/>
      <w:numFmt w:val="decimal"/>
      <w:lvlText w:val="Điều %1."/>
      <w:lvlJc w:val="left"/>
      <w:pPr>
        <w:tabs>
          <w:tab w:val="num" w:pos="1713"/>
        </w:tabs>
        <w:ind w:left="1713" w:hanging="153"/>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74483"/>
    <w:multiLevelType w:val="hybridMultilevel"/>
    <w:tmpl w:val="4D52BD3C"/>
    <w:lvl w:ilvl="0" w:tplc="BABC47E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8246827">
    <w:abstractNumId w:val="0"/>
  </w:num>
  <w:num w:numId="2" w16cid:durableId="354353849">
    <w:abstractNumId w:val="3"/>
  </w:num>
  <w:num w:numId="3" w16cid:durableId="488402547">
    <w:abstractNumId w:val="1"/>
  </w:num>
  <w:num w:numId="4" w16cid:durableId="40576114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8F"/>
    <w:rsid w:val="00000CD9"/>
    <w:rsid w:val="00001B06"/>
    <w:rsid w:val="00003F6A"/>
    <w:rsid w:val="00004031"/>
    <w:rsid w:val="00004898"/>
    <w:rsid w:val="0000514B"/>
    <w:rsid w:val="00005455"/>
    <w:rsid w:val="000068D9"/>
    <w:rsid w:val="00013168"/>
    <w:rsid w:val="000172AB"/>
    <w:rsid w:val="00020CF6"/>
    <w:rsid w:val="000215ED"/>
    <w:rsid w:val="00022224"/>
    <w:rsid w:val="00030A2A"/>
    <w:rsid w:val="00033266"/>
    <w:rsid w:val="00034116"/>
    <w:rsid w:val="00034230"/>
    <w:rsid w:val="00035FE3"/>
    <w:rsid w:val="00036950"/>
    <w:rsid w:val="000406B8"/>
    <w:rsid w:val="00040EBC"/>
    <w:rsid w:val="00041CCE"/>
    <w:rsid w:val="000420AB"/>
    <w:rsid w:val="00044CA3"/>
    <w:rsid w:val="00045EC3"/>
    <w:rsid w:val="00046ABC"/>
    <w:rsid w:val="00047875"/>
    <w:rsid w:val="000502C3"/>
    <w:rsid w:val="000515C4"/>
    <w:rsid w:val="0005392E"/>
    <w:rsid w:val="00053E0A"/>
    <w:rsid w:val="00054433"/>
    <w:rsid w:val="00065006"/>
    <w:rsid w:val="00065307"/>
    <w:rsid w:val="000662CD"/>
    <w:rsid w:val="00067765"/>
    <w:rsid w:val="00067D29"/>
    <w:rsid w:val="00070847"/>
    <w:rsid w:val="00071151"/>
    <w:rsid w:val="00071A77"/>
    <w:rsid w:val="000724FB"/>
    <w:rsid w:val="00072F74"/>
    <w:rsid w:val="0007366D"/>
    <w:rsid w:val="00075C6F"/>
    <w:rsid w:val="00076D45"/>
    <w:rsid w:val="000775B0"/>
    <w:rsid w:val="00077EFD"/>
    <w:rsid w:val="00081E48"/>
    <w:rsid w:val="0008220B"/>
    <w:rsid w:val="000828C0"/>
    <w:rsid w:val="00083D48"/>
    <w:rsid w:val="00084469"/>
    <w:rsid w:val="00084942"/>
    <w:rsid w:val="00085469"/>
    <w:rsid w:val="0008768E"/>
    <w:rsid w:val="00093A69"/>
    <w:rsid w:val="00093D5D"/>
    <w:rsid w:val="000963BD"/>
    <w:rsid w:val="00096409"/>
    <w:rsid w:val="000976E3"/>
    <w:rsid w:val="00097E02"/>
    <w:rsid w:val="000A0406"/>
    <w:rsid w:val="000A0CFF"/>
    <w:rsid w:val="000A1509"/>
    <w:rsid w:val="000A1896"/>
    <w:rsid w:val="000A294A"/>
    <w:rsid w:val="000A2DF9"/>
    <w:rsid w:val="000A4306"/>
    <w:rsid w:val="000A449E"/>
    <w:rsid w:val="000A4E28"/>
    <w:rsid w:val="000A5593"/>
    <w:rsid w:val="000A6FED"/>
    <w:rsid w:val="000A7966"/>
    <w:rsid w:val="000B485B"/>
    <w:rsid w:val="000B49C1"/>
    <w:rsid w:val="000B4A10"/>
    <w:rsid w:val="000C19EF"/>
    <w:rsid w:val="000C7622"/>
    <w:rsid w:val="000D0327"/>
    <w:rsid w:val="000D08AE"/>
    <w:rsid w:val="000D1CCF"/>
    <w:rsid w:val="000D357F"/>
    <w:rsid w:val="000D5858"/>
    <w:rsid w:val="000D7730"/>
    <w:rsid w:val="000D7BB0"/>
    <w:rsid w:val="000D7D89"/>
    <w:rsid w:val="000E26C3"/>
    <w:rsid w:val="000E27A8"/>
    <w:rsid w:val="000E7287"/>
    <w:rsid w:val="000F0D3C"/>
    <w:rsid w:val="000F12CB"/>
    <w:rsid w:val="000F351D"/>
    <w:rsid w:val="000F460F"/>
    <w:rsid w:val="000F689D"/>
    <w:rsid w:val="000F6F6B"/>
    <w:rsid w:val="000F7599"/>
    <w:rsid w:val="00101E0F"/>
    <w:rsid w:val="00102FC1"/>
    <w:rsid w:val="0010621E"/>
    <w:rsid w:val="001115EA"/>
    <w:rsid w:val="0011177A"/>
    <w:rsid w:val="00111E2C"/>
    <w:rsid w:val="001149AE"/>
    <w:rsid w:val="001151A2"/>
    <w:rsid w:val="001204BD"/>
    <w:rsid w:val="00120552"/>
    <w:rsid w:val="00120A22"/>
    <w:rsid w:val="00121F7C"/>
    <w:rsid w:val="0012428D"/>
    <w:rsid w:val="001250DF"/>
    <w:rsid w:val="001269F5"/>
    <w:rsid w:val="00127B1D"/>
    <w:rsid w:val="001312AE"/>
    <w:rsid w:val="00131A31"/>
    <w:rsid w:val="001327A8"/>
    <w:rsid w:val="00134333"/>
    <w:rsid w:val="00135902"/>
    <w:rsid w:val="001361A3"/>
    <w:rsid w:val="001476F4"/>
    <w:rsid w:val="001500EB"/>
    <w:rsid w:val="00153F91"/>
    <w:rsid w:val="001541CA"/>
    <w:rsid w:val="00155F48"/>
    <w:rsid w:val="00160310"/>
    <w:rsid w:val="00161C82"/>
    <w:rsid w:val="001631AE"/>
    <w:rsid w:val="0016760B"/>
    <w:rsid w:val="00173518"/>
    <w:rsid w:val="00173AB7"/>
    <w:rsid w:val="00173C45"/>
    <w:rsid w:val="00181712"/>
    <w:rsid w:val="00181736"/>
    <w:rsid w:val="001827AF"/>
    <w:rsid w:val="00182B38"/>
    <w:rsid w:val="00183559"/>
    <w:rsid w:val="00183CCC"/>
    <w:rsid w:val="00184FBC"/>
    <w:rsid w:val="001858C9"/>
    <w:rsid w:val="0018667A"/>
    <w:rsid w:val="00186CD8"/>
    <w:rsid w:val="001877EA"/>
    <w:rsid w:val="00190D4A"/>
    <w:rsid w:val="001918D6"/>
    <w:rsid w:val="00192483"/>
    <w:rsid w:val="001931AF"/>
    <w:rsid w:val="00194CA5"/>
    <w:rsid w:val="001961D4"/>
    <w:rsid w:val="00196758"/>
    <w:rsid w:val="00196992"/>
    <w:rsid w:val="0019712F"/>
    <w:rsid w:val="001A06BA"/>
    <w:rsid w:val="001A0731"/>
    <w:rsid w:val="001A130F"/>
    <w:rsid w:val="001A1624"/>
    <w:rsid w:val="001A1C8C"/>
    <w:rsid w:val="001A3552"/>
    <w:rsid w:val="001A47F6"/>
    <w:rsid w:val="001A5088"/>
    <w:rsid w:val="001A6FC1"/>
    <w:rsid w:val="001A7976"/>
    <w:rsid w:val="001A7E19"/>
    <w:rsid w:val="001B1206"/>
    <w:rsid w:val="001B15CE"/>
    <w:rsid w:val="001B2562"/>
    <w:rsid w:val="001B266C"/>
    <w:rsid w:val="001B29FD"/>
    <w:rsid w:val="001B4470"/>
    <w:rsid w:val="001C2887"/>
    <w:rsid w:val="001C3644"/>
    <w:rsid w:val="001C3891"/>
    <w:rsid w:val="001C40BC"/>
    <w:rsid w:val="001C4673"/>
    <w:rsid w:val="001C51E7"/>
    <w:rsid w:val="001C545E"/>
    <w:rsid w:val="001D1A28"/>
    <w:rsid w:val="001D50A3"/>
    <w:rsid w:val="001D6623"/>
    <w:rsid w:val="001E00E4"/>
    <w:rsid w:val="001E3AB9"/>
    <w:rsid w:val="001E52CF"/>
    <w:rsid w:val="001E5A40"/>
    <w:rsid w:val="001E6A8B"/>
    <w:rsid w:val="001E730F"/>
    <w:rsid w:val="001F2BE6"/>
    <w:rsid w:val="001F3103"/>
    <w:rsid w:val="001F33D9"/>
    <w:rsid w:val="001F396B"/>
    <w:rsid w:val="001F3B46"/>
    <w:rsid w:val="001F4DC4"/>
    <w:rsid w:val="00200033"/>
    <w:rsid w:val="00201025"/>
    <w:rsid w:val="00203AFE"/>
    <w:rsid w:val="00206128"/>
    <w:rsid w:val="00210F20"/>
    <w:rsid w:val="00212DED"/>
    <w:rsid w:val="002161E3"/>
    <w:rsid w:val="0021621B"/>
    <w:rsid w:val="002223D8"/>
    <w:rsid w:val="00222562"/>
    <w:rsid w:val="0022439E"/>
    <w:rsid w:val="00225708"/>
    <w:rsid w:val="00230002"/>
    <w:rsid w:val="002302BD"/>
    <w:rsid w:val="002306F8"/>
    <w:rsid w:val="00231D6B"/>
    <w:rsid w:val="00231DE3"/>
    <w:rsid w:val="002400D7"/>
    <w:rsid w:val="0024057F"/>
    <w:rsid w:val="002406B8"/>
    <w:rsid w:val="002408BC"/>
    <w:rsid w:val="00240A67"/>
    <w:rsid w:val="00241BDB"/>
    <w:rsid w:val="002423A2"/>
    <w:rsid w:val="002423BE"/>
    <w:rsid w:val="00242ED7"/>
    <w:rsid w:val="00243157"/>
    <w:rsid w:val="00243C8D"/>
    <w:rsid w:val="00243CA5"/>
    <w:rsid w:val="00244D5A"/>
    <w:rsid w:val="00246703"/>
    <w:rsid w:val="00246DC2"/>
    <w:rsid w:val="00247936"/>
    <w:rsid w:val="00247F24"/>
    <w:rsid w:val="00252620"/>
    <w:rsid w:val="00252FB1"/>
    <w:rsid w:val="002551AB"/>
    <w:rsid w:val="002605F0"/>
    <w:rsid w:val="00264DEB"/>
    <w:rsid w:val="002651CA"/>
    <w:rsid w:val="002661ED"/>
    <w:rsid w:val="00266B49"/>
    <w:rsid w:val="00267CC4"/>
    <w:rsid w:val="00270544"/>
    <w:rsid w:val="0027076E"/>
    <w:rsid w:val="00270DD0"/>
    <w:rsid w:val="00271502"/>
    <w:rsid w:val="00275534"/>
    <w:rsid w:val="002764FE"/>
    <w:rsid w:val="002774EE"/>
    <w:rsid w:val="002802D6"/>
    <w:rsid w:val="00280B4E"/>
    <w:rsid w:val="00280C95"/>
    <w:rsid w:val="00281EAF"/>
    <w:rsid w:val="0028205A"/>
    <w:rsid w:val="00282EC7"/>
    <w:rsid w:val="00283505"/>
    <w:rsid w:val="00283A4D"/>
    <w:rsid w:val="00284394"/>
    <w:rsid w:val="00284919"/>
    <w:rsid w:val="00284B92"/>
    <w:rsid w:val="00292275"/>
    <w:rsid w:val="00294CE8"/>
    <w:rsid w:val="002A0E5B"/>
    <w:rsid w:val="002A2A24"/>
    <w:rsid w:val="002A3792"/>
    <w:rsid w:val="002A6B24"/>
    <w:rsid w:val="002A6F10"/>
    <w:rsid w:val="002A7BA3"/>
    <w:rsid w:val="002B05AA"/>
    <w:rsid w:val="002B0D44"/>
    <w:rsid w:val="002B2169"/>
    <w:rsid w:val="002B3BB8"/>
    <w:rsid w:val="002B5647"/>
    <w:rsid w:val="002B5DAD"/>
    <w:rsid w:val="002B680E"/>
    <w:rsid w:val="002B693A"/>
    <w:rsid w:val="002C0205"/>
    <w:rsid w:val="002C0318"/>
    <w:rsid w:val="002C0561"/>
    <w:rsid w:val="002C18A7"/>
    <w:rsid w:val="002C2DE7"/>
    <w:rsid w:val="002C46DA"/>
    <w:rsid w:val="002D0668"/>
    <w:rsid w:val="002D0A3B"/>
    <w:rsid w:val="002D169F"/>
    <w:rsid w:val="002D1C01"/>
    <w:rsid w:val="002D4A9A"/>
    <w:rsid w:val="002D555E"/>
    <w:rsid w:val="002D5BCE"/>
    <w:rsid w:val="002D69CB"/>
    <w:rsid w:val="002D7EBD"/>
    <w:rsid w:val="002E1B01"/>
    <w:rsid w:val="002E3AEA"/>
    <w:rsid w:val="002E5A17"/>
    <w:rsid w:val="002E6145"/>
    <w:rsid w:val="002E6F23"/>
    <w:rsid w:val="002F0F30"/>
    <w:rsid w:val="002F369C"/>
    <w:rsid w:val="002F5384"/>
    <w:rsid w:val="002F64FF"/>
    <w:rsid w:val="00301363"/>
    <w:rsid w:val="00301664"/>
    <w:rsid w:val="00302748"/>
    <w:rsid w:val="00302B4F"/>
    <w:rsid w:val="00303618"/>
    <w:rsid w:val="00304AEB"/>
    <w:rsid w:val="00305C70"/>
    <w:rsid w:val="00305C75"/>
    <w:rsid w:val="00306511"/>
    <w:rsid w:val="00306B10"/>
    <w:rsid w:val="00307FFB"/>
    <w:rsid w:val="003111BF"/>
    <w:rsid w:val="00311E6D"/>
    <w:rsid w:val="00312196"/>
    <w:rsid w:val="003129F4"/>
    <w:rsid w:val="00313059"/>
    <w:rsid w:val="003147BC"/>
    <w:rsid w:val="0031695B"/>
    <w:rsid w:val="00323256"/>
    <w:rsid w:val="003259BB"/>
    <w:rsid w:val="003274BE"/>
    <w:rsid w:val="00327EA0"/>
    <w:rsid w:val="00330000"/>
    <w:rsid w:val="0033117C"/>
    <w:rsid w:val="00331BA6"/>
    <w:rsid w:val="00332868"/>
    <w:rsid w:val="003336A5"/>
    <w:rsid w:val="00335BFF"/>
    <w:rsid w:val="00336FE7"/>
    <w:rsid w:val="00337C03"/>
    <w:rsid w:val="003409E3"/>
    <w:rsid w:val="00342A68"/>
    <w:rsid w:val="00344478"/>
    <w:rsid w:val="00344DAE"/>
    <w:rsid w:val="00351949"/>
    <w:rsid w:val="00352BF9"/>
    <w:rsid w:val="00353957"/>
    <w:rsid w:val="00353C78"/>
    <w:rsid w:val="00354522"/>
    <w:rsid w:val="003547BE"/>
    <w:rsid w:val="00354C7F"/>
    <w:rsid w:val="00354D18"/>
    <w:rsid w:val="00361C49"/>
    <w:rsid w:val="00362D35"/>
    <w:rsid w:val="00364CF9"/>
    <w:rsid w:val="003655C3"/>
    <w:rsid w:val="00366D34"/>
    <w:rsid w:val="003679B7"/>
    <w:rsid w:val="00370139"/>
    <w:rsid w:val="0037328C"/>
    <w:rsid w:val="00373A20"/>
    <w:rsid w:val="00373AF9"/>
    <w:rsid w:val="00375BB0"/>
    <w:rsid w:val="00375DAC"/>
    <w:rsid w:val="00376D3A"/>
    <w:rsid w:val="00383E7C"/>
    <w:rsid w:val="00383FD4"/>
    <w:rsid w:val="00385573"/>
    <w:rsid w:val="00386190"/>
    <w:rsid w:val="00387242"/>
    <w:rsid w:val="003876FA"/>
    <w:rsid w:val="003900FB"/>
    <w:rsid w:val="003907E6"/>
    <w:rsid w:val="00391EE6"/>
    <w:rsid w:val="00392622"/>
    <w:rsid w:val="003946C1"/>
    <w:rsid w:val="003951E0"/>
    <w:rsid w:val="003A0D45"/>
    <w:rsid w:val="003A264C"/>
    <w:rsid w:val="003A3347"/>
    <w:rsid w:val="003A576C"/>
    <w:rsid w:val="003A61FA"/>
    <w:rsid w:val="003A6D15"/>
    <w:rsid w:val="003A78D3"/>
    <w:rsid w:val="003B1561"/>
    <w:rsid w:val="003B1D15"/>
    <w:rsid w:val="003B2E38"/>
    <w:rsid w:val="003B38B7"/>
    <w:rsid w:val="003B3EAD"/>
    <w:rsid w:val="003B4079"/>
    <w:rsid w:val="003B4E17"/>
    <w:rsid w:val="003B5FEA"/>
    <w:rsid w:val="003B6742"/>
    <w:rsid w:val="003B72FF"/>
    <w:rsid w:val="003C01EB"/>
    <w:rsid w:val="003C08BD"/>
    <w:rsid w:val="003C10D9"/>
    <w:rsid w:val="003C28FA"/>
    <w:rsid w:val="003C362D"/>
    <w:rsid w:val="003C3B2A"/>
    <w:rsid w:val="003C41D4"/>
    <w:rsid w:val="003C498A"/>
    <w:rsid w:val="003C5053"/>
    <w:rsid w:val="003D1E2A"/>
    <w:rsid w:val="003D34C5"/>
    <w:rsid w:val="003D380F"/>
    <w:rsid w:val="003D44E9"/>
    <w:rsid w:val="003D5C4E"/>
    <w:rsid w:val="003D62D3"/>
    <w:rsid w:val="003D7269"/>
    <w:rsid w:val="003D74FE"/>
    <w:rsid w:val="003E1644"/>
    <w:rsid w:val="003E3991"/>
    <w:rsid w:val="003E4792"/>
    <w:rsid w:val="003E560F"/>
    <w:rsid w:val="003E56B3"/>
    <w:rsid w:val="003F21FB"/>
    <w:rsid w:val="003F2A61"/>
    <w:rsid w:val="003F3DD5"/>
    <w:rsid w:val="003F42EA"/>
    <w:rsid w:val="003F4FED"/>
    <w:rsid w:val="003F5887"/>
    <w:rsid w:val="003F5F92"/>
    <w:rsid w:val="003F60D4"/>
    <w:rsid w:val="003F660B"/>
    <w:rsid w:val="00401034"/>
    <w:rsid w:val="0040136D"/>
    <w:rsid w:val="00401BC8"/>
    <w:rsid w:val="00402FD6"/>
    <w:rsid w:val="00403148"/>
    <w:rsid w:val="0040381A"/>
    <w:rsid w:val="00403CDD"/>
    <w:rsid w:val="00404662"/>
    <w:rsid w:val="004053F5"/>
    <w:rsid w:val="00410549"/>
    <w:rsid w:val="00411871"/>
    <w:rsid w:val="00411DE2"/>
    <w:rsid w:val="00413690"/>
    <w:rsid w:val="00415843"/>
    <w:rsid w:val="00415E1F"/>
    <w:rsid w:val="00417D1A"/>
    <w:rsid w:val="0042172A"/>
    <w:rsid w:val="00422411"/>
    <w:rsid w:val="004237A8"/>
    <w:rsid w:val="00424393"/>
    <w:rsid w:val="00424500"/>
    <w:rsid w:val="00424870"/>
    <w:rsid w:val="00426CA1"/>
    <w:rsid w:val="00427197"/>
    <w:rsid w:val="00431D58"/>
    <w:rsid w:val="00432E62"/>
    <w:rsid w:val="004335FA"/>
    <w:rsid w:val="004336BB"/>
    <w:rsid w:val="004344CE"/>
    <w:rsid w:val="00440DA5"/>
    <w:rsid w:val="00441A16"/>
    <w:rsid w:val="004426A6"/>
    <w:rsid w:val="004434AD"/>
    <w:rsid w:val="00445210"/>
    <w:rsid w:val="00445F7C"/>
    <w:rsid w:val="00446582"/>
    <w:rsid w:val="00446781"/>
    <w:rsid w:val="00446D5D"/>
    <w:rsid w:val="004504E4"/>
    <w:rsid w:val="004567B0"/>
    <w:rsid w:val="00457E01"/>
    <w:rsid w:val="00461163"/>
    <w:rsid w:val="00462359"/>
    <w:rsid w:val="0046287F"/>
    <w:rsid w:val="00462FD3"/>
    <w:rsid w:val="00463F56"/>
    <w:rsid w:val="00466810"/>
    <w:rsid w:val="00467273"/>
    <w:rsid w:val="004677BC"/>
    <w:rsid w:val="00467B55"/>
    <w:rsid w:val="00472475"/>
    <w:rsid w:val="00472814"/>
    <w:rsid w:val="004735A2"/>
    <w:rsid w:val="00473D95"/>
    <w:rsid w:val="00474F9D"/>
    <w:rsid w:val="0047561F"/>
    <w:rsid w:val="00475912"/>
    <w:rsid w:val="00476005"/>
    <w:rsid w:val="004807A5"/>
    <w:rsid w:val="00481489"/>
    <w:rsid w:val="00483C4C"/>
    <w:rsid w:val="00485BBB"/>
    <w:rsid w:val="00487226"/>
    <w:rsid w:val="00487882"/>
    <w:rsid w:val="00493691"/>
    <w:rsid w:val="004936FA"/>
    <w:rsid w:val="00494205"/>
    <w:rsid w:val="0049478F"/>
    <w:rsid w:val="004966BF"/>
    <w:rsid w:val="00496E44"/>
    <w:rsid w:val="00497C7A"/>
    <w:rsid w:val="004A0010"/>
    <w:rsid w:val="004A0BBB"/>
    <w:rsid w:val="004A218F"/>
    <w:rsid w:val="004A2702"/>
    <w:rsid w:val="004A3B38"/>
    <w:rsid w:val="004A5D32"/>
    <w:rsid w:val="004B14A9"/>
    <w:rsid w:val="004B293B"/>
    <w:rsid w:val="004B331C"/>
    <w:rsid w:val="004B3D55"/>
    <w:rsid w:val="004B4192"/>
    <w:rsid w:val="004B4E1B"/>
    <w:rsid w:val="004B5E75"/>
    <w:rsid w:val="004B6032"/>
    <w:rsid w:val="004C0599"/>
    <w:rsid w:val="004C1014"/>
    <w:rsid w:val="004C1DAB"/>
    <w:rsid w:val="004C3997"/>
    <w:rsid w:val="004C4D47"/>
    <w:rsid w:val="004C5C80"/>
    <w:rsid w:val="004C5EF9"/>
    <w:rsid w:val="004C681C"/>
    <w:rsid w:val="004C6EFF"/>
    <w:rsid w:val="004D1D77"/>
    <w:rsid w:val="004D2F98"/>
    <w:rsid w:val="004D3168"/>
    <w:rsid w:val="004D43C4"/>
    <w:rsid w:val="004D4757"/>
    <w:rsid w:val="004D4A2B"/>
    <w:rsid w:val="004D5341"/>
    <w:rsid w:val="004D53F4"/>
    <w:rsid w:val="004D755C"/>
    <w:rsid w:val="004D7FE3"/>
    <w:rsid w:val="004E0419"/>
    <w:rsid w:val="004E0B44"/>
    <w:rsid w:val="004E0F05"/>
    <w:rsid w:val="004E1EC2"/>
    <w:rsid w:val="004E3566"/>
    <w:rsid w:val="004E4D0A"/>
    <w:rsid w:val="004E4E2A"/>
    <w:rsid w:val="004E7F41"/>
    <w:rsid w:val="004F06BE"/>
    <w:rsid w:val="004F4068"/>
    <w:rsid w:val="004F7EA7"/>
    <w:rsid w:val="005018CD"/>
    <w:rsid w:val="005024A0"/>
    <w:rsid w:val="00502632"/>
    <w:rsid w:val="005031FD"/>
    <w:rsid w:val="00503ABA"/>
    <w:rsid w:val="00506245"/>
    <w:rsid w:val="005062DD"/>
    <w:rsid w:val="005065B9"/>
    <w:rsid w:val="0050770F"/>
    <w:rsid w:val="00515122"/>
    <w:rsid w:val="00515EBC"/>
    <w:rsid w:val="00516F40"/>
    <w:rsid w:val="00517F0B"/>
    <w:rsid w:val="00520599"/>
    <w:rsid w:val="00521A3F"/>
    <w:rsid w:val="005222F9"/>
    <w:rsid w:val="00522A3A"/>
    <w:rsid w:val="00522F4A"/>
    <w:rsid w:val="00523058"/>
    <w:rsid w:val="005243EC"/>
    <w:rsid w:val="00524F3F"/>
    <w:rsid w:val="00526BE6"/>
    <w:rsid w:val="00530BDB"/>
    <w:rsid w:val="005358F3"/>
    <w:rsid w:val="00536395"/>
    <w:rsid w:val="00536FDB"/>
    <w:rsid w:val="005410C4"/>
    <w:rsid w:val="0054290F"/>
    <w:rsid w:val="00545601"/>
    <w:rsid w:val="005466E5"/>
    <w:rsid w:val="00546C53"/>
    <w:rsid w:val="0054783E"/>
    <w:rsid w:val="00550985"/>
    <w:rsid w:val="00551813"/>
    <w:rsid w:val="00551B1F"/>
    <w:rsid w:val="005521CF"/>
    <w:rsid w:val="00552C62"/>
    <w:rsid w:val="00554809"/>
    <w:rsid w:val="00556236"/>
    <w:rsid w:val="00556E78"/>
    <w:rsid w:val="005570C0"/>
    <w:rsid w:val="00557192"/>
    <w:rsid w:val="00557BF9"/>
    <w:rsid w:val="005605EF"/>
    <w:rsid w:val="00565D5E"/>
    <w:rsid w:val="00565FB5"/>
    <w:rsid w:val="00566035"/>
    <w:rsid w:val="0056672F"/>
    <w:rsid w:val="00571CBF"/>
    <w:rsid w:val="00572AD6"/>
    <w:rsid w:val="005748E1"/>
    <w:rsid w:val="00577064"/>
    <w:rsid w:val="00577165"/>
    <w:rsid w:val="00581BFF"/>
    <w:rsid w:val="00581DC0"/>
    <w:rsid w:val="00581F31"/>
    <w:rsid w:val="00582762"/>
    <w:rsid w:val="00583D07"/>
    <w:rsid w:val="00583E60"/>
    <w:rsid w:val="00587465"/>
    <w:rsid w:val="005921D1"/>
    <w:rsid w:val="0059693C"/>
    <w:rsid w:val="00597245"/>
    <w:rsid w:val="005A0EB7"/>
    <w:rsid w:val="005A1727"/>
    <w:rsid w:val="005A3641"/>
    <w:rsid w:val="005A38C3"/>
    <w:rsid w:val="005A4770"/>
    <w:rsid w:val="005A60C5"/>
    <w:rsid w:val="005A7659"/>
    <w:rsid w:val="005B00A2"/>
    <w:rsid w:val="005B1306"/>
    <w:rsid w:val="005B3805"/>
    <w:rsid w:val="005B507B"/>
    <w:rsid w:val="005B5D3E"/>
    <w:rsid w:val="005B6289"/>
    <w:rsid w:val="005B786B"/>
    <w:rsid w:val="005B7A12"/>
    <w:rsid w:val="005C112A"/>
    <w:rsid w:val="005C1AE7"/>
    <w:rsid w:val="005C3FC1"/>
    <w:rsid w:val="005C4474"/>
    <w:rsid w:val="005C48ED"/>
    <w:rsid w:val="005C6A40"/>
    <w:rsid w:val="005C701C"/>
    <w:rsid w:val="005D1022"/>
    <w:rsid w:val="005D172D"/>
    <w:rsid w:val="005D32B2"/>
    <w:rsid w:val="005D3D02"/>
    <w:rsid w:val="005D4D96"/>
    <w:rsid w:val="005D51C3"/>
    <w:rsid w:val="005D51F2"/>
    <w:rsid w:val="005D5BBC"/>
    <w:rsid w:val="005D678B"/>
    <w:rsid w:val="005D6B3A"/>
    <w:rsid w:val="005E0DF0"/>
    <w:rsid w:val="005E124B"/>
    <w:rsid w:val="005E4075"/>
    <w:rsid w:val="005E5A7B"/>
    <w:rsid w:val="005E7753"/>
    <w:rsid w:val="005E7755"/>
    <w:rsid w:val="005F1320"/>
    <w:rsid w:val="005F2AC1"/>
    <w:rsid w:val="005F3160"/>
    <w:rsid w:val="005F3184"/>
    <w:rsid w:val="005F37F4"/>
    <w:rsid w:val="005F6BAD"/>
    <w:rsid w:val="006023BB"/>
    <w:rsid w:val="006100E2"/>
    <w:rsid w:val="00610981"/>
    <w:rsid w:val="00610DA1"/>
    <w:rsid w:val="0061126E"/>
    <w:rsid w:val="006112D4"/>
    <w:rsid w:val="00612827"/>
    <w:rsid w:val="00613606"/>
    <w:rsid w:val="006143D6"/>
    <w:rsid w:val="0061772D"/>
    <w:rsid w:val="00620743"/>
    <w:rsid w:val="00620E6B"/>
    <w:rsid w:val="00621099"/>
    <w:rsid w:val="0062183E"/>
    <w:rsid w:val="006219C4"/>
    <w:rsid w:val="00622358"/>
    <w:rsid w:val="00623FCA"/>
    <w:rsid w:val="00624AF3"/>
    <w:rsid w:val="00625907"/>
    <w:rsid w:val="0062775F"/>
    <w:rsid w:val="006302B0"/>
    <w:rsid w:val="00632701"/>
    <w:rsid w:val="006345A0"/>
    <w:rsid w:val="0063567E"/>
    <w:rsid w:val="00637447"/>
    <w:rsid w:val="006377EF"/>
    <w:rsid w:val="00637D60"/>
    <w:rsid w:val="006407C3"/>
    <w:rsid w:val="0064241D"/>
    <w:rsid w:val="00642925"/>
    <w:rsid w:val="00643063"/>
    <w:rsid w:val="00643635"/>
    <w:rsid w:val="00645A95"/>
    <w:rsid w:val="00647661"/>
    <w:rsid w:val="006500D7"/>
    <w:rsid w:val="006525BB"/>
    <w:rsid w:val="00652E73"/>
    <w:rsid w:val="00652E93"/>
    <w:rsid w:val="0065487D"/>
    <w:rsid w:val="006555F3"/>
    <w:rsid w:val="00655778"/>
    <w:rsid w:val="00656BBB"/>
    <w:rsid w:val="00657977"/>
    <w:rsid w:val="00660FC7"/>
    <w:rsid w:val="00661D2C"/>
    <w:rsid w:val="00661D2E"/>
    <w:rsid w:val="00663365"/>
    <w:rsid w:val="006637A7"/>
    <w:rsid w:val="00663DDC"/>
    <w:rsid w:val="00664417"/>
    <w:rsid w:val="006655EC"/>
    <w:rsid w:val="00667502"/>
    <w:rsid w:val="00667B2B"/>
    <w:rsid w:val="00671456"/>
    <w:rsid w:val="00672A65"/>
    <w:rsid w:val="00672B6D"/>
    <w:rsid w:val="00673765"/>
    <w:rsid w:val="00673800"/>
    <w:rsid w:val="00673A75"/>
    <w:rsid w:val="0067447B"/>
    <w:rsid w:val="006756ED"/>
    <w:rsid w:val="006774DF"/>
    <w:rsid w:val="00682A44"/>
    <w:rsid w:val="006833DA"/>
    <w:rsid w:val="0068450F"/>
    <w:rsid w:val="006849A0"/>
    <w:rsid w:val="00685133"/>
    <w:rsid w:val="0069141C"/>
    <w:rsid w:val="0069210E"/>
    <w:rsid w:val="00692711"/>
    <w:rsid w:val="00692BA7"/>
    <w:rsid w:val="00693F44"/>
    <w:rsid w:val="00694F97"/>
    <w:rsid w:val="00695124"/>
    <w:rsid w:val="00696721"/>
    <w:rsid w:val="006A1D6A"/>
    <w:rsid w:val="006A1EA6"/>
    <w:rsid w:val="006A2C0B"/>
    <w:rsid w:val="006A3B4C"/>
    <w:rsid w:val="006A6CFE"/>
    <w:rsid w:val="006A6F49"/>
    <w:rsid w:val="006B0A22"/>
    <w:rsid w:val="006B0E3F"/>
    <w:rsid w:val="006B2B53"/>
    <w:rsid w:val="006B2C81"/>
    <w:rsid w:val="006B35D4"/>
    <w:rsid w:val="006B3AF8"/>
    <w:rsid w:val="006B4A22"/>
    <w:rsid w:val="006B4F4B"/>
    <w:rsid w:val="006B5580"/>
    <w:rsid w:val="006C01DD"/>
    <w:rsid w:val="006C04C9"/>
    <w:rsid w:val="006C0B5A"/>
    <w:rsid w:val="006C2DFA"/>
    <w:rsid w:val="006C2E12"/>
    <w:rsid w:val="006C2FBC"/>
    <w:rsid w:val="006C599E"/>
    <w:rsid w:val="006C5A59"/>
    <w:rsid w:val="006C6CBA"/>
    <w:rsid w:val="006C6E3D"/>
    <w:rsid w:val="006C748D"/>
    <w:rsid w:val="006D2611"/>
    <w:rsid w:val="006D33E5"/>
    <w:rsid w:val="006D5129"/>
    <w:rsid w:val="006D598C"/>
    <w:rsid w:val="006D758A"/>
    <w:rsid w:val="006D779B"/>
    <w:rsid w:val="006E0DE3"/>
    <w:rsid w:val="006E1A1B"/>
    <w:rsid w:val="006E5379"/>
    <w:rsid w:val="006E5436"/>
    <w:rsid w:val="006E6B68"/>
    <w:rsid w:val="006E735C"/>
    <w:rsid w:val="006F1F46"/>
    <w:rsid w:val="006F347C"/>
    <w:rsid w:val="006F4335"/>
    <w:rsid w:val="006F57D9"/>
    <w:rsid w:val="006F646C"/>
    <w:rsid w:val="006F66DF"/>
    <w:rsid w:val="006F6BF5"/>
    <w:rsid w:val="006F6F5D"/>
    <w:rsid w:val="006F7E7C"/>
    <w:rsid w:val="00700068"/>
    <w:rsid w:val="00700908"/>
    <w:rsid w:val="00703DB9"/>
    <w:rsid w:val="00703F96"/>
    <w:rsid w:val="007062AE"/>
    <w:rsid w:val="00710F99"/>
    <w:rsid w:val="007116B5"/>
    <w:rsid w:val="0071265D"/>
    <w:rsid w:val="00712945"/>
    <w:rsid w:val="0071505A"/>
    <w:rsid w:val="00715393"/>
    <w:rsid w:val="00715D06"/>
    <w:rsid w:val="007160BE"/>
    <w:rsid w:val="007161CE"/>
    <w:rsid w:val="007209FA"/>
    <w:rsid w:val="0072308D"/>
    <w:rsid w:val="00723B1E"/>
    <w:rsid w:val="00723CE4"/>
    <w:rsid w:val="00723E8A"/>
    <w:rsid w:val="00725477"/>
    <w:rsid w:val="0072652F"/>
    <w:rsid w:val="00727FF6"/>
    <w:rsid w:val="00732455"/>
    <w:rsid w:val="00732621"/>
    <w:rsid w:val="00732DEA"/>
    <w:rsid w:val="00734941"/>
    <w:rsid w:val="00742871"/>
    <w:rsid w:val="00745367"/>
    <w:rsid w:val="007470BE"/>
    <w:rsid w:val="00747E79"/>
    <w:rsid w:val="007501A9"/>
    <w:rsid w:val="007529B3"/>
    <w:rsid w:val="00752D28"/>
    <w:rsid w:val="00752FFD"/>
    <w:rsid w:val="00754012"/>
    <w:rsid w:val="00755A56"/>
    <w:rsid w:val="00756EE5"/>
    <w:rsid w:val="0075783F"/>
    <w:rsid w:val="00761740"/>
    <w:rsid w:val="007619BC"/>
    <w:rsid w:val="0076270C"/>
    <w:rsid w:val="00765A65"/>
    <w:rsid w:val="00765ACC"/>
    <w:rsid w:val="007670B7"/>
    <w:rsid w:val="00767E85"/>
    <w:rsid w:val="00771723"/>
    <w:rsid w:val="0077177A"/>
    <w:rsid w:val="00771F93"/>
    <w:rsid w:val="00772BE2"/>
    <w:rsid w:val="007769C5"/>
    <w:rsid w:val="00777E40"/>
    <w:rsid w:val="00781A67"/>
    <w:rsid w:val="00782B5F"/>
    <w:rsid w:val="007834B7"/>
    <w:rsid w:val="00784306"/>
    <w:rsid w:val="00784DC1"/>
    <w:rsid w:val="00784E88"/>
    <w:rsid w:val="00784EB4"/>
    <w:rsid w:val="00784F1F"/>
    <w:rsid w:val="00786E18"/>
    <w:rsid w:val="0078747E"/>
    <w:rsid w:val="00791F6E"/>
    <w:rsid w:val="00793759"/>
    <w:rsid w:val="00794F15"/>
    <w:rsid w:val="00795033"/>
    <w:rsid w:val="0079595E"/>
    <w:rsid w:val="0079694C"/>
    <w:rsid w:val="00796B14"/>
    <w:rsid w:val="00797B6D"/>
    <w:rsid w:val="007A027D"/>
    <w:rsid w:val="007A2223"/>
    <w:rsid w:val="007A2620"/>
    <w:rsid w:val="007A268A"/>
    <w:rsid w:val="007A57ED"/>
    <w:rsid w:val="007A5B84"/>
    <w:rsid w:val="007A6F70"/>
    <w:rsid w:val="007A7FA4"/>
    <w:rsid w:val="007B1853"/>
    <w:rsid w:val="007B19C2"/>
    <w:rsid w:val="007B3E76"/>
    <w:rsid w:val="007B517F"/>
    <w:rsid w:val="007B67AD"/>
    <w:rsid w:val="007B767A"/>
    <w:rsid w:val="007B7ECC"/>
    <w:rsid w:val="007C068B"/>
    <w:rsid w:val="007C0F51"/>
    <w:rsid w:val="007C4CB5"/>
    <w:rsid w:val="007C51FA"/>
    <w:rsid w:val="007D143E"/>
    <w:rsid w:val="007D1868"/>
    <w:rsid w:val="007D22B0"/>
    <w:rsid w:val="007D41D5"/>
    <w:rsid w:val="007D6590"/>
    <w:rsid w:val="007D6C12"/>
    <w:rsid w:val="007D7489"/>
    <w:rsid w:val="007E0521"/>
    <w:rsid w:val="007E197D"/>
    <w:rsid w:val="007E257C"/>
    <w:rsid w:val="007E3B0B"/>
    <w:rsid w:val="007E3D63"/>
    <w:rsid w:val="007E507D"/>
    <w:rsid w:val="007E7812"/>
    <w:rsid w:val="007F1177"/>
    <w:rsid w:val="007F5BD6"/>
    <w:rsid w:val="007F674A"/>
    <w:rsid w:val="007F68B8"/>
    <w:rsid w:val="007F7B62"/>
    <w:rsid w:val="007F7E6F"/>
    <w:rsid w:val="0080033A"/>
    <w:rsid w:val="00800392"/>
    <w:rsid w:val="008019CE"/>
    <w:rsid w:val="008038F4"/>
    <w:rsid w:val="00803990"/>
    <w:rsid w:val="00804598"/>
    <w:rsid w:val="00805B38"/>
    <w:rsid w:val="008113C4"/>
    <w:rsid w:val="0081534F"/>
    <w:rsid w:val="00815631"/>
    <w:rsid w:val="0082024D"/>
    <w:rsid w:val="0082052B"/>
    <w:rsid w:val="00827E0A"/>
    <w:rsid w:val="008305EA"/>
    <w:rsid w:val="00833027"/>
    <w:rsid w:val="00834A3C"/>
    <w:rsid w:val="00834B6C"/>
    <w:rsid w:val="00835F93"/>
    <w:rsid w:val="00836174"/>
    <w:rsid w:val="0083671F"/>
    <w:rsid w:val="00837A4B"/>
    <w:rsid w:val="00840E66"/>
    <w:rsid w:val="008433A1"/>
    <w:rsid w:val="00843CDA"/>
    <w:rsid w:val="0084412E"/>
    <w:rsid w:val="008441EB"/>
    <w:rsid w:val="008463B9"/>
    <w:rsid w:val="00852491"/>
    <w:rsid w:val="00852939"/>
    <w:rsid w:val="008535D0"/>
    <w:rsid w:val="00853696"/>
    <w:rsid w:val="00853B4D"/>
    <w:rsid w:val="00855D8C"/>
    <w:rsid w:val="00857B25"/>
    <w:rsid w:val="008620D5"/>
    <w:rsid w:val="008637ED"/>
    <w:rsid w:val="00864A59"/>
    <w:rsid w:val="00865017"/>
    <w:rsid w:val="0086529B"/>
    <w:rsid w:val="00866DE5"/>
    <w:rsid w:val="008676AE"/>
    <w:rsid w:val="00870160"/>
    <w:rsid w:val="0087037E"/>
    <w:rsid w:val="008704A2"/>
    <w:rsid w:val="008718ED"/>
    <w:rsid w:val="008720FD"/>
    <w:rsid w:val="00872862"/>
    <w:rsid w:val="008728FE"/>
    <w:rsid w:val="00872D45"/>
    <w:rsid w:val="00872E42"/>
    <w:rsid w:val="00872E64"/>
    <w:rsid w:val="00873BDB"/>
    <w:rsid w:val="00875278"/>
    <w:rsid w:val="0087688B"/>
    <w:rsid w:val="00876DC4"/>
    <w:rsid w:val="008773A2"/>
    <w:rsid w:val="00877778"/>
    <w:rsid w:val="00880B46"/>
    <w:rsid w:val="00881566"/>
    <w:rsid w:val="00881B32"/>
    <w:rsid w:val="008831AD"/>
    <w:rsid w:val="00883608"/>
    <w:rsid w:val="008900E0"/>
    <w:rsid w:val="00891156"/>
    <w:rsid w:val="00892095"/>
    <w:rsid w:val="008923E4"/>
    <w:rsid w:val="00892474"/>
    <w:rsid w:val="00893269"/>
    <w:rsid w:val="00893E03"/>
    <w:rsid w:val="00894384"/>
    <w:rsid w:val="00894423"/>
    <w:rsid w:val="0089582D"/>
    <w:rsid w:val="00895EF5"/>
    <w:rsid w:val="00896919"/>
    <w:rsid w:val="0089781C"/>
    <w:rsid w:val="00897B96"/>
    <w:rsid w:val="008A16B3"/>
    <w:rsid w:val="008A16B8"/>
    <w:rsid w:val="008A1D90"/>
    <w:rsid w:val="008A2101"/>
    <w:rsid w:val="008A5399"/>
    <w:rsid w:val="008A58AC"/>
    <w:rsid w:val="008A59F6"/>
    <w:rsid w:val="008A5A19"/>
    <w:rsid w:val="008A5B54"/>
    <w:rsid w:val="008A6095"/>
    <w:rsid w:val="008A6645"/>
    <w:rsid w:val="008B2361"/>
    <w:rsid w:val="008B2A10"/>
    <w:rsid w:val="008B3FBB"/>
    <w:rsid w:val="008C0F1A"/>
    <w:rsid w:val="008C5AF3"/>
    <w:rsid w:val="008C668E"/>
    <w:rsid w:val="008C6FA1"/>
    <w:rsid w:val="008D0D54"/>
    <w:rsid w:val="008D3221"/>
    <w:rsid w:val="008D3986"/>
    <w:rsid w:val="008D4149"/>
    <w:rsid w:val="008E1B3A"/>
    <w:rsid w:val="008E1F4E"/>
    <w:rsid w:val="008E2290"/>
    <w:rsid w:val="008E3742"/>
    <w:rsid w:val="008E4C19"/>
    <w:rsid w:val="008F19CD"/>
    <w:rsid w:val="008F2A5F"/>
    <w:rsid w:val="008F30D6"/>
    <w:rsid w:val="008F3392"/>
    <w:rsid w:val="008F48EF"/>
    <w:rsid w:val="008F4A0E"/>
    <w:rsid w:val="008F4A36"/>
    <w:rsid w:val="008F71B0"/>
    <w:rsid w:val="008F75B3"/>
    <w:rsid w:val="008F7B28"/>
    <w:rsid w:val="00900165"/>
    <w:rsid w:val="00900884"/>
    <w:rsid w:val="00902E9E"/>
    <w:rsid w:val="00903703"/>
    <w:rsid w:val="009039DC"/>
    <w:rsid w:val="009058C6"/>
    <w:rsid w:val="0090607D"/>
    <w:rsid w:val="0090648A"/>
    <w:rsid w:val="00907AE6"/>
    <w:rsid w:val="00910FA7"/>
    <w:rsid w:val="0091121A"/>
    <w:rsid w:val="009120A5"/>
    <w:rsid w:val="00912F1B"/>
    <w:rsid w:val="00913104"/>
    <w:rsid w:val="009137C4"/>
    <w:rsid w:val="00913BC3"/>
    <w:rsid w:val="0091446E"/>
    <w:rsid w:val="009146CD"/>
    <w:rsid w:val="0091675E"/>
    <w:rsid w:val="0091684D"/>
    <w:rsid w:val="00917C41"/>
    <w:rsid w:val="00917F44"/>
    <w:rsid w:val="00920886"/>
    <w:rsid w:val="00922C22"/>
    <w:rsid w:val="00925A3C"/>
    <w:rsid w:val="00931CD9"/>
    <w:rsid w:val="00932DB1"/>
    <w:rsid w:val="0093373A"/>
    <w:rsid w:val="009361CF"/>
    <w:rsid w:val="00936453"/>
    <w:rsid w:val="009416C0"/>
    <w:rsid w:val="00942CC3"/>
    <w:rsid w:val="00943179"/>
    <w:rsid w:val="00943D76"/>
    <w:rsid w:val="0094617A"/>
    <w:rsid w:val="009469C9"/>
    <w:rsid w:val="00947A19"/>
    <w:rsid w:val="009531B5"/>
    <w:rsid w:val="00953888"/>
    <w:rsid w:val="00953E01"/>
    <w:rsid w:val="00954C8D"/>
    <w:rsid w:val="00956184"/>
    <w:rsid w:val="009579F9"/>
    <w:rsid w:val="00957FB0"/>
    <w:rsid w:val="00961829"/>
    <w:rsid w:val="00962746"/>
    <w:rsid w:val="00962CAF"/>
    <w:rsid w:val="009631D8"/>
    <w:rsid w:val="009645C6"/>
    <w:rsid w:val="009645E0"/>
    <w:rsid w:val="00965125"/>
    <w:rsid w:val="0096518C"/>
    <w:rsid w:val="00965AA5"/>
    <w:rsid w:val="00966F99"/>
    <w:rsid w:val="0097131C"/>
    <w:rsid w:val="009733A7"/>
    <w:rsid w:val="0097578A"/>
    <w:rsid w:val="00975AFE"/>
    <w:rsid w:val="009810CB"/>
    <w:rsid w:val="009814F1"/>
    <w:rsid w:val="009833F7"/>
    <w:rsid w:val="00986FE6"/>
    <w:rsid w:val="009921F4"/>
    <w:rsid w:val="0099240C"/>
    <w:rsid w:val="009959A6"/>
    <w:rsid w:val="00995FAE"/>
    <w:rsid w:val="00996262"/>
    <w:rsid w:val="009963C6"/>
    <w:rsid w:val="009A2DF8"/>
    <w:rsid w:val="009A4C5B"/>
    <w:rsid w:val="009A4DB3"/>
    <w:rsid w:val="009B4F06"/>
    <w:rsid w:val="009B54E8"/>
    <w:rsid w:val="009B60D5"/>
    <w:rsid w:val="009B70AD"/>
    <w:rsid w:val="009B7445"/>
    <w:rsid w:val="009B74D1"/>
    <w:rsid w:val="009C0419"/>
    <w:rsid w:val="009C1533"/>
    <w:rsid w:val="009C2048"/>
    <w:rsid w:val="009C3A41"/>
    <w:rsid w:val="009C4C1B"/>
    <w:rsid w:val="009C6120"/>
    <w:rsid w:val="009C6380"/>
    <w:rsid w:val="009D0269"/>
    <w:rsid w:val="009D02CF"/>
    <w:rsid w:val="009D106C"/>
    <w:rsid w:val="009D1409"/>
    <w:rsid w:val="009D3CD4"/>
    <w:rsid w:val="009D4439"/>
    <w:rsid w:val="009D591B"/>
    <w:rsid w:val="009D74DF"/>
    <w:rsid w:val="009D75B3"/>
    <w:rsid w:val="009D75E7"/>
    <w:rsid w:val="009E0B25"/>
    <w:rsid w:val="009E3E02"/>
    <w:rsid w:val="009E4434"/>
    <w:rsid w:val="009E4FD9"/>
    <w:rsid w:val="009E7C80"/>
    <w:rsid w:val="009F006B"/>
    <w:rsid w:val="009F1F3D"/>
    <w:rsid w:val="009F5F70"/>
    <w:rsid w:val="009F66A2"/>
    <w:rsid w:val="009F78AA"/>
    <w:rsid w:val="00A04FD5"/>
    <w:rsid w:val="00A05429"/>
    <w:rsid w:val="00A0583A"/>
    <w:rsid w:val="00A059B0"/>
    <w:rsid w:val="00A05B3A"/>
    <w:rsid w:val="00A05DC1"/>
    <w:rsid w:val="00A06FEF"/>
    <w:rsid w:val="00A1001F"/>
    <w:rsid w:val="00A1197B"/>
    <w:rsid w:val="00A11A8C"/>
    <w:rsid w:val="00A157A6"/>
    <w:rsid w:val="00A16957"/>
    <w:rsid w:val="00A2225C"/>
    <w:rsid w:val="00A23AAB"/>
    <w:rsid w:val="00A260B6"/>
    <w:rsid w:val="00A31C7E"/>
    <w:rsid w:val="00A3277D"/>
    <w:rsid w:val="00A32DAB"/>
    <w:rsid w:val="00A35193"/>
    <w:rsid w:val="00A35498"/>
    <w:rsid w:val="00A35613"/>
    <w:rsid w:val="00A363F8"/>
    <w:rsid w:val="00A36B97"/>
    <w:rsid w:val="00A3701D"/>
    <w:rsid w:val="00A37058"/>
    <w:rsid w:val="00A43115"/>
    <w:rsid w:val="00A4537F"/>
    <w:rsid w:val="00A45386"/>
    <w:rsid w:val="00A50B1F"/>
    <w:rsid w:val="00A53F99"/>
    <w:rsid w:val="00A54CDC"/>
    <w:rsid w:val="00A55D88"/>
    <w:rsid w:val="00A5749A"/>
    <w:rsid w:val="00A574F3"/>
    <w:rsid w:val="00A57A61"/>
    <w:rsid w:val="00A60884"/>
    <w:rsid w:val="00A611ED"/>
    <w:rsid w:val="00A61B0E"/>
    <w:rsid w:val="00A63333"/>
    <w:rsid w:val="00A63B05"/>
    <w:rsid w:val="00A64062"/>
    <w:rsid w:val="00A65E2A"/>
    <w:rsid w:val="00A7068E"/>
    <w:rsid w:val="00A73ADA"/>
    <w:rsid w:val="00A74877"/>
    <w:rsid w:val="00A751B6"/>
    <w:rsid w:val="00A75A19"/>
    <w:rsid w:val="00A77B1C"/>
    <w:rsid w:val="00A8070E"/>
    <w:rsid w:val="00A80EDF"/>
    <w:rsid w:val="00A810D5"/>
    <w:rsid w:val="00A821EB"/>
    <w:rsid w:val="00A8291B"/>
    <w:rsid w:val="00A83824"/>
    <w:rsid w:val="00A84E82"/>
    <w:rsid w:val="00A90441"/>
    <w:rsid w:val="00A90C61"/>
    <w:rsid w:val="00A9120D"/>
    <w:rsid w:val="00A91B17"/>
    <w:rsid w:val="00A91E4D"/>
    <w:rsid w:val="00A92DE2"/>
    <w:rsid w:val="00A94482"/>
    <w:rsid w:val="00A95A69"/>
    <w:rsid w:val="00A95C72"/>
    <w:rsid w:val="00A96033"/>
    <w:rsid w:val="00A962DB"/>
    <w:rsid w:val="00A96D16"/>
    <w:rsid w:val="00A97531"/>
    <w:rsid w:val="00A97A68"/>
    <w:rsid w:val="00AA3D77"/>
    <w:rsid w:val="00AA7423"/>
    <w:rsid w:val="00AB40D6"/>
    <w:rsid w:val="00AB430A"/>
    <w:rsid w:val="00AB51AA"/>
    <w:rsid w:val="00AB7594"/>
    <w:rsid w:val="00AC1018"/>
    <w:rsid w:val="00AC1CA1"/>
    <w:rsid w:val="00AC28A7"/>
    <w:rsid w:val="00AC28EE"/>
    <w:rsid w:val="00AC42C4"/>
    <w:rsid w:val="00AC4458"/>
    <w:rsid w:val="00AC4E49"/>
    <w:rsid w:val="00AC4ED4"/>
    <w:rsid w:val="00AC5A10"/>
    <w:rsid w:val="00AC73A5"/>
    <w:rsid w:val="00AD007A"/>
    <w:rsid w:val="00AD0E79"/>
    <w:rsid w:val="00AD1FE7"/>
    <w:rsid w:val="00AD2788"/>
    <w:rsid w:val="00AD2BD3"/>
    <w:rsid w:val="00AD32DE"/>
    <w:rsid w:val="00AD4828"/>
    <w:rsid w:val="00AD75A7"/>
    <w:rsid w:val="00AE1BBF"/>
    <w:rsid w:val="00AE1D08"/>
    <w:rsid w:val="00AE2AEE"/>
    <w:rsid w:val="00AE316C"/>
    <w:rsid w:val="00AE3710"/>
    <w:rsid w:val="00AE46A5"/>
    <w:rsid w:val="00AE5B6F"/>
    <w:rsid w:val="00AE6315"/>
    <w:rsid w:val="00AF233A"/>
    <w:rsid w:val="00AF3FDA"/>
    <w:rsid w:val="00AF4282"/>
    <w:rsid w:val="00AF63D8"/>
    <w:rsid w:val="00AF7C66"/>
    <w:rsid w:val="00AF7D1A"/>
    <w:rsid w:val="00AF7E28"/>
    <w:rsid w:val="00B0075D"/>
    <w:rsid w:val="00B00783"/>
    <w:rsid w:val="00B022DE"/>
    <w:rsid w:val="00B02F0A"/>
    <w:rsid w:val="00B038F1"/>
    <w:rsid w:val="00B04F72"/>
    <w:rsid w:val="00B05928"/>
    <w:rsid w:val="00B06E2E"/>
    <w:rsid w:val="00B07658"/>
    <w:rsid w:val="00B07D95"/>
    <w:rsid w:val="00B10B94"/>
    <w:rsid w:val="00B120C2"/>
    <w:rsid w:val="00B13C70"/>
    <w:rsid w:val="00B1421A"/>
    <w:rsid w:val="00B15C43"/>
    <w:rsid w:val="00B2000A"/>
    <w:rsid w:val="00B229CF"/>
    <w:rsid w:val="00B2446B"/>
    <w:rsid w:val="00B248AD"/>
    <w:rsid w:val="00B25036"/>
    <w:rsid w:val="00B25BFF"/>
    <w:rsid w:val="00B25E29"/>
    <w:rsid w:val="00B307A3"/>
    <w:rsid w:val="00B30B39"/>
    <w:rsid w:val="00B3118E"/>
    <w:rsid w:val="00B320B5"/>
    <w:rsid w:val="00B3492F"/>
    <w:rsid w:val="00B3632D"/>
    <w:rsid w:val="00B3675B"/>
    <w:rsid w:val="00B408A9"/>
    <w:rsid w:val="00B40E88"/>
    <w:rsid w:val="00B4168C"/>
    <w:rsid w:val="00B4284C"/>
    <w:rsid w:val="00B43A65"/>
    <w:rsid w:val="00B446D8"/>
    <w:rsid w:val="00B46102"/>
    <w:rsid w:val="00B51845"/>
    <w:rsid w:val="00B52193"/>
    <w:rsid w:val="00B52FE9"/>
    <w:rsid w:val="00B53A14"/>
    <w:rsid w:val="00B5404F"/>
    <w:rsid w:val="00B54239"/>
    <w:rsid w:val="00B54D68"/>
    <w:rsid w:val="00B55291"/>
    <w:rsid w:val="00B55634"/>
    <w:rsid w:val="00B56522"/>
    <w:rsid w:val="00B56848"/>
    <w:rsid w:val="00B62EF5"/>
    <w:rsid w:val="00B64EA0"/>
    <w:rsid w:val="00B65303"/>
    <w:rsid w:val="00B65735"/>
    <w:rsid w:val="00B708BB"/>
    <w:rsid w:val="00B7237A"/>
    <w:rsid w:val="00B73627"/>
    <w:rsid w:val="00B759A2"/>
    <w:rsid w:val="00B75EA5"/>
    <w:rsid w:val="00B76F8F"/>
    <w:rsid w:val="00B7795D"/>
    <w:rsid w:val="00B8367D"/>
    <w:rsid w:val="00B84941"/>
    <w:rsid w:val="00B84AD9"/>
    <w:rsid w:val="00B8595C"/>
    <w:rsid w:val="00B8604A"/>
    <w:rsid w:val="00B86D6C"/>
    <w:rsid w:val="00B874EE"/>
    <w:rsid w:val="00B87E21"/>
    <w:rsid w:val="00B912ED"/>
    <w:rsid w:val="00B9236D"/>
    <w:rsid w:val="00B92517"/>
    <w:rsid w:val="00B92ADA"/>
    <w:rsid w:val="00B95AD7"/>
    <w:rsid w:val="00B97A02"/>
    <w:rsid w:val="00BA1062"/>
    <w:rsid w:val="00BA13DA"/>
    <w:rsid w:val="00BA200A"/>
    <w:rsid w:val="00BA4234"/>
    <w:rsid w:val="00BA45B5"/>
    <w:rsid w:val="00BA4BE7"/>
    <w:rsid w:val="00BA5A5D"/>
    <w:rsid w:val="00BA5A6A"/>
    <w:rsid w:val="00BA674D"/>
    <w:rsid w:val="00BA7B0B"/>
    <w:rsid w:val="00BB09C4"/>
    <w:rsid w:val="00BB0C68"/>
    <w:rsid w:val="00BB0E19"/>
    <w:rsid w:val="00BB1044"/>
    <w:rsid w:val="00BB126C"/>
    <w:rsid w:val="00BB14AE"/>
    <w:rsid w:val="00BB25A3"/>
    <w:rsid w:val="00BB6231"/>
    <w:rsid w:val="00BB730D"/>
    <w:rsid w:val="00BC0C37"/>
    <w:rsid w:val="00BC1015"/>
    <w:rsid w:val="00BC1758"/>
    <w:rsid w:val="00BC1FDD"/>
    <w:rsid w:val="00BC2974"/>
    <w:rsid w:val="00BC4053"/>
    <w:rsid w:val="00BC5128"/>
    <w:rsid w:val="00BC7E12"/>
    <w:rsid w:val="00BD4027"/>
    <w:rsid w:val="00BD66A9"/>
    <w:rsid w:val="00BD66AD"/>
    <w:rsid w:val="00BD6C4E"/>
    <w:rsid w:val="00BE130B"/>
    <w:rsid w:val="00BE16C6"/>
    <w:rsid w:val="00BF01DD"/>
    <w:rsid w:val="00BF116C"/>
    <w:rsid w:val="00BF1D2E"/>
    <w:rsid w:val="00BF4100"/>
    <w:rsid w:val="00BF4243"/>
    <w:rsid w:val="00BF4EB2"/>
    <w:rsid w:val="00BF68A7"/>
    <w:rsid w:val="00C02E96"/>
    <w:rsid w:val="00C044E7"/>
    <w:rsid w:val="00C04A53"/>
    <w:rsid w:val="00C0505C"/>
    <w:rsid w:val="00C055D0"/>
    <w:rsid w:val="00C07603"/>
    <w:rsid w:val="00C122CB"/>
    <w:rsid w:val="00C14546"/>
    <w:rsid w:val="00C145E1"/>
    <w:rsid w:val="00C14604"/>
    <w:rsid w:val="00C1538E"/>
    <w:rsid w:val="00C1540D"/>
    <w:rsid w:val="00C15F44"/>
    <w:rsid w:val="00C1733A"/>
    <w:rsid w:val="00C20472"/>
    <w:rsid w:val="00C2063F"/>
    <w:rsid w:val="00C21244"/>
    <w:rsid w:val="00C2152F"/>
    <w:rsid w:val="00C2314C"/>
    <w:rsid w:val="00C25639"/>
    <w:rsid w:val="00C25E0F"/>
    <w:rsid w:val="00C26828"/>
    <w:rsid w:val="00C279BA"/>
    <w:rsid w:val="00C30880"/>
    <w:rsid w:val="00C3274D"/>
    <w:rsid w:val="00C32BD2"/>
    <w:rsid w:val="00C32CEE"/>
    <w:rsid w:val="00C33C63"/>
    <w:rsid w:val="00C35163"/>
    <w:rsid w:val="00C36469"/>
    <w:rsid w:val="00C3660F"/>
    <w:rsid w:val="00C42C75"/>
    <w:rsid w:val="00C44F35"/>
    <w:rsid w:val="00C4629D"/>
    <w:rsid w:val="00C472D3"/>
    <w:rsid w:val="00C50E11"/>
    <w:rsid w:val="00C510C4"/>
    <w:rsid w:val="00C53259"/>
    <w:rsid w:val="00C5503F"/>
    <w:rsid w:val="00C55246"/>
    <w:rsid w:val="00C55E8B"/>
    <w:rsid w:val="00C57020"/>
    <w:rsid w:val="00C623D1"/>
    <w:rsid w:val="00C62963"/>
    <w:rsid w:val="00C641BC"/>
    <w:rsid w:val="00C643B9"/>
    <w:rsid w:val="00C645FE"/>
    <w:rsid w:val="00C67686"/>
    <w:rsid w:val="00C70091"/>
    <w:rsid w:val="00C72779"/>
    <w:rsid w:val="00C7457D"/>
    <w:rsid w:val="00C76245"/>
    <w:rsid w:val="00C767EF"/>
    <w:rsid w:val="00C77630"/>
    <w:rsid w:val="00C77DA7"/>
    <w:rsid w:val="00C80740"/>
    <w:rsid w:val="00C80F67"/>
    <w:rsid w:val="00C81619"/>
    <w:rsid w:val="00C81D11"/>
    <w:rsid w:val="00C82710"/>
    <w:rsid w:val="00C83232"/>
    <w:rsid w:val="00C84664"/>
    <w:rsid w:val="00C84667"/>
    <w:rsid w:val="00C84705"/>
    <w:rsid w:val="00C84DC8"/>
    <w:rsid w:val="00C85944"/>
    <w:rsid w:val="00C8695F"/>
    <w:rsid w:val="00C900B8"/>
    <w:rsid w:val="00C90714"/>
    <w:rsid w:val="00C9247D"/>
    <w:rsid w:val="00C93433"/>
    <w:rsid w:val="00C940B4"/>
    <w:rsid w:val="00C94FEF"/>
    <w:rsid w:val="00C95792"/>
    <w:rsid w:val="00CA088A"/>
    <w:rsid w:val="00CA2707"/>
    <w:rsid w:val="00CA39A2"/>
    <w:rsid w:val="00CA4771"/>
    <w:rsid w:val="00CA49E2"/>
    <w:rsid w:val="00CA5CFF"/>
    <w:rsid w:val="00CA6613"/>
    <w:rsid w:val="00CB0B32"/>
    <w:rsid w:val="00CB0EEE"/>
    <w:rsid w:val="00CB1F1D"/>
    <w:rsid w:val="00CB2267"/>
    <w:rsid w:val="00CB35F7"/>
    <w:rsid w:val="00CB4D2A"/>
    <w:rsid w:val="00CB5217"/>
    <w:rsid w:val="00CB54D2"/>
    <w:rsid w:val="00CB7913"/>
    <w:rsid w:val="00CC2444"/>
    <w:rsid w:val="00CC3BB4"/>
    <w:rsid w:val="00CC6D96"/>
    <w:rsid w:val="00CC7C63"/>
    <w:rsid w:val="00CD1286"/>
    <w:rsid w:val="00CD22BC"/>
    <w:rsid w:val="00CD23A0"/>
    <w:rsid w:val="00CD29DA"/>
    <w:rsid w:val="00CD374A"/>
    <w:rsid w:val="00CD5CF2"/>
    <w:rsid w:val="00CD5D34"/>
    <w:rsid w:val="00CD600C"/>
    <w:rsid w:val="00CD6050"/>
    <w:rsid w:val="00CD74B1"/>
    <w:rsid w:val="00CD76DC"/>
    <w:rsid w:val="00CD796F"/>
    <w:rsid w:val="00CD7E9F"/>
    <w:rsid w:val="00CE10EE"/>
    <w:rsid w:val="00CE17AD"/>
    <w:rsid w:val="00CE3582"/>
    <w:rsid w:val="00CE3702"/>
    <w:rsid w:val="00CE3AF3"/>
    <w:rsid w:val="00CE5C13"/>
    <w:rsid w:val="00CE5F9B"/>
    <w:rsid w:val="00CF2056"/>
    <w:rsid w:val="00CF308B"/>
    <w:rsid w:val="00CF7A18"/>
    <w:rsid w:val="00D00DC5"/>
    <w:rsid w:val="00D018DD"/>
    <w:rsid w:val="00D03BFB"/>
    <w:rsid w:val="00D04FC8"/>
    <w:rsid w:val="00D06C21"/>
    <w:rsid w:val="00D0725A"/>
    <w:rsid w:val="00D077BA"/>
    <w:rsid w:val="00D10730"/>
    <w:rsid w:val="00D10795"/>
    <w:rsid w:val="00D108FD"/>
    <w:rsid w:val="00D123EE"/>
    <w:rsid w:val="00D14B0D"/>
    <w:rsid w:val="00D156DA"/>
    <w:rsid w:val="00D15952"/>
    <w:rsid w:val="00D15EAF"/>
    <w:rsid w:val="00D16ED4"/>
    <w:rsid w:val="00D17186"/>
    <w:rsid w:val="00D20A97"/>
    <w:rsid w:val="00D211C3"/>
    <w:rsid w:val="00D221B9"/>
    <w:rsid w:val="00D2254E"/>
    <w:rsid w:val="00D237DB"/>
    <w:rsid w:val="00D23BD8"/>
    <w:rsid w:val="00D2598D"/>
    <w:rsid w:val="00D26FA1"/>
    <w:rsid w:val="00D30691"/>
    <w:rsid w:val="00D33B58"/>
    <w:rsid w:val="00D36651"/>
    <w:rsid w:val="00D37946"/>
    <w:rsid w:val="00D40E96"/>
    <w:rsid w:val="00D41B68"/>
    <w:rsid w:val="00D42C43"/>
    <w:rsid w:val="00D43A81"/>
    <w:rsid w:val="00D44313"/>
    <w:rsid w:val="00D44889"/>
    <w:rsid w:val="00D44EEB"/>
    <w:rsid w:val="00D4646C"/>
    <w:rsid w:val="00D471E5"/>
    <w:rsid w:val="00D50729"/>
    <w:rsid w:val="00D51F77"/>
    <w:rsid w:val="00D52045"/>
    <w:rsid w:val="00D52DB6"/>
    <w:rsid w:val="00D54D78"/>
    <w:rsid w:val="00D55395"/>
    <w:rsid w:val="00D560E7"/>
    <w:rsid w:val="00D56705"/>
    <w:rsid w:val="00D61562"/>
    <w:rsid w:val="00D62126"/>
    <w:rsid w:val="00D66261"/>
    <w:rsid w:val="00D66535"/>
    <w:rsid w:val="00D6733B"/>
    <w:rsid w:val="00D70253"/>
    <w:rsid w:val="00D71CF9"/>
    <w:rsid w:val="00D730E3"/>
    <w:rsid w:val="00D73F60"/>
    <w:rsid w:val="00D74351"/>
    <w:rsid w:val="00D75236"/>
    <w:rsid w:val="00D76062"/>
    <w:rsid w:val="00D76B16"/>
    <w:rsid w:val="00D800E1"/>
    <w:rsid w:val="00D80957"/>
    <w:rsid w:val="00D82DC3"/>
    <w:rsid w:val="00D83700"/>
    <w:rsid w:val="00D838DE"/>
    <w:rsid w:val="00D83D4D"/>
    <w:rsid w:val="00D86FAC"/>
    <w:rsid w:val="00D87D38"/>
    <w:rsid w:val="00D91B9B"/>
    <w:rsid w:val="00D92B5C"/>
    <w:rsid w:val="00D93C35"/>
    <w:rsid w:val="00D9464D"/>
    <w:rsid w:val="00D97BFB"/>
    <w:rsid w:val="00DA0CB2"/>
    <w:rsid w:val="00DA1163"/>
    <w:rsid w:val="00DA1E59"/>
    <w:rsid w:val="00DA2AFF"/>
    <w:rsid w:val="00DA3CBF"/>
    <w:rsid w:val="00DA3F80"/>
    <w:rsid w:val="00DA4D6C"/>
    <w:rsid w:val="00DA5ADA"/>
    <w:rsid w:val="00DB04C8"/>
    <w:rsid w:val="00DB0E29"/>
    <w:rsid w:val="00DB109D"/>
    <w:rsid w:val="00DB3F5E"/>
    <w:rsid w:val="00DB5DA6"/>
    <w:rsid w:val="00DB6498"/>
    <w:rsid w:val="00DB6F60"/>
    <w:rsid w:val="00DB7009"/>
    <w:rsid w:val="00DB79F2"/>
    <w:rsid w:val="00DC0C9D"/>
    <w:rsid w:val="00DC2A7C"/>
    <w:rsid w:val="00DC3871"/>
    <w:rsid w:val="00DC5215"/>
    <w:rsid w:val="00DC5417"/>
    <w:rsid w:val="00DC607E"/>
    <w:rsid w:val="00DC7259"/>
    <w:rsid w:val="00DC72D0"/>
    <w:rsid w:val="00DD0B45"/>
    <w:rsid w:val="00DD1AB2"/>
    <w:rsid w:val="00DD2F03"/>
    <w:rsid w:val="00DD36E2"/>
    <w:rsid w:val="00DD59A6"/>
    <w:rsid w:val="00DD6563"/>
    <w:rsid w:val="00DD77D1"/>
    <w:rsid w:val="00DE2140"/>
    <w:rsid w:val="00DE303C"/>
    <w:rsid w:val="00DE3D3E"/>
    <w:rsid w:val="00DE64D7"/>
    <w:rsid w:val="00DE79FF"/>
    <w:rsid w:val="00DF088C"/>
    <w:rsid w:val="00DF2AC5"/>
    <w:rsid w:val="00DF5BFA"/>
    <w:rsid w:val="00DF6E47"/>
    <w:rsid w:val="00E04FAC"/>
    <w:rsid w:val="00E06047"/>
    <w:rsid w:val="00E07FCC"/>
    <w:rsid w:val="00E10424"/>
    <w:rsid w:val="00E10653"/>
    <w:rsid w:val="00E118A1"/>
    <w:rsid w:val="00E12024"/>
    <w:rsid w:val="00E123A9"/>
    <w:rsid w:val="00E1501B"/>
    <w:rsid w:val="00E15268"/>
    <w:rsid w:val="00E170F5"/>
    <w:rsid w:val="00E214B0"/>
    <w:rsid w:val="00E21608"/>
    <w:rsid w:val="00E222D5"/>
    <w:rsid w:val="00E222F4"/>
    <w:rsid w:val="00E223FC"/>
    <w:rsid w:val="00E227BB"/>
    <w:rsid w:val="00E22CEF"/>
    <w:rsid w:val="00E239A1"/>
    <w:rsid w:val="00E2478D"/>
    <w:rsid w:val="00E3141E"/>
    <w:rsid w:val="00E31C51"/>
    <w:rsid w:val="00E31EC4"/>
    <w:rsid w:val="00E3379B"/>
    <w:rsid w:val="00E34626"/>
    <w:rsid w:val="00E349AB"/>
    <w:rsid w:val="00E36152"/>
    <w:rsid w:val="00E3663E"/>
    <w:rsid w:val="00E415C3"/>
    <w:rsid w:val="00E43088"/>
    <w:rsid w:val="00E43F61"/>
    <w:rsid w:val="00E440DF"/>
    <w:rsid w:val="00E44460"/>
    <w:rsid w:val="00E4500C"/>
    <w:rsid w:val="00E452EC"/>
    <w:rsid w:val="00E45795"/>
    <w:rsid w:val="00E46615"/>
    <w:rsid w:val="00E47A9B"/>
    <w:rsid w:val="00E51BC2"/>
    <w:rsid w:val="00E52518"/>
    <w:rsid w:val="00E5297A"/>
    <w:rsid w:val="00E54BB3"/>
    <w:rsid w:val="00E56D9E"/>
    <w:rsid w:val="00E572CF"/>
    <w:rsid w:val="00E57D9C"/>
    <w:rsid w:val="00E608F1"/>
    <w:rsid w:val="00E616D5"/>
    <w:rsid w:val="00E62CE3"/>
    <w:rsid w:val="00E62FDF"/>
    <w:rsid w:val="00E63B5E"/>
    <w:rsid w:val="00E63C05"/>
    <w:rsid w:val="00E6444C"/>
    <w:rsid w:val="00E644F4"/>
    <w:rsid w:val="00E64DEC"/>
    <w:rsid w:val="00E65019"/>
    <w:rsid w:val="00E653A6"/>
    <w:rsid w:val="00E659A2"/>
    <w:rsid w:val="00E669FC"/>
    <w:rsid w:val="00E66D84"/>
    <w:rsid w:val="00E67A81"/>
    <w:rsid w:val="00E70560"/>
    <w:rsid w:val="00E72A1F"/>
    <w:rsid w:val="00E73035"/>
    <w:rsid w:val="00E75354"/>
    <w:rsid w:val="00E7535C"/>
    <w:rsid w:val="00E76521"/>
    <w:rsid w:val="00E8187E"/>
    <w:rsid w:val="00E81BA4"/>
    <w:rsid w:val="00E84439"/>
    <w:rsid w:val="00E847D9"/>
    <w:rsid w:val="00E84B08"/>
    <w:rsid w:val="00E85164"/>
    <w:rsid w:val="00E85510"/>
    <w:rsid w:val="00E85A5E"/>
    <w:rsid w:val="00E86B01"/>
    <w:rsid w:val="00E86B07"/>
    <w:rsid w:val="00E90522"/>
    <w:rsid w:val="00E90885"/>
    <w:rsid w:val="00E923A1"/>
    <w:rsid w:val="00E92564"/>
    <w:rsid w:val="00E92639"/>
    <w:rsid w:val="00E9592F"/>
    <w:rsid w:val="00E96016"/>
    <w:rsid w:val="00E961EE"/>
    <w:rsid w:val="00E966E5"/>
    <w:rsid w:val="00E9698C"/>
    <w:rsid w:val="00E96D90"/>
    <w:rsid w:val="00E9736B"/>
    <w:rsid w:val="00E978BF"/>
    <w:rsid w:val="00E97CCC"/>
    <w:rsid w:val="00E97D71"/>
    <w:rsid w:val="00E97ED5"/>
    <w:rsid w:val="00EA0D00"/>
    <w:rsid w:val="00EA21C6"/>
    <w:rsid w:val="00EA2923"/>
    <w:rsid w:val="00EA2E8E"/>
    <w:rsid w:val="00EA3C54"/>
    <w:rsid w:val="00EA77D7"/>
    <w:rsid w:val="00EB0D0A"/>
    <w:rsid w:val="00EB128F"/>
    <w:rsid w:val="00EB1F7C"/>
    <w:rsid w:val="00EB2BE6"/>
    <w:rsid w:val="00EB390F"/>
    <w:rsid w:val="00EB4DDF"/>
    <w:rsid w:val="00EB5B08"/>
    <w:rsid w:val="00EB6155"/>
    <w:rsid w:val="00EB68FA"/>
    <w:rsid w:val="00EB6B0D"/>
    <w:rsid w:val="00EB6C50"/>
    <w:rsid w:val="00EB6E5B"/>
    <w:rsid w:val="00EB7FCF"/>
    <w:rsid w:val="00EC03BE"/>
    <w:rsid w:val="00EC0A57"/>
    <w:rsid w:val="00EC100D"/>
    <w:rsid w:val="00EC28B9"/>
    <w:rsid w:val="00EC41F4"/>
    <w:rsid w:val="00EC660B"/>
    <w:rsid w:val="00ED125E"/>
    <w:rsid w:val="00ED1289"/>
    <w:rsid w:val="00ED2657"/>
    <w:rsid w:val="00ED2C8B"/>
    <w:rsid w:val="00ED53C9"/>
    <w:rsid w:val="00ED706C"/>
    <w:rsid w:val="00EE162A"/>
    <w:rsid w:val="00EE2468"/>
    <w:rsid w:val="00EE2699"/>
    <w:rsid w:val="00EE2767"/>
    <w:rsid w:val="00EE56B4"/>
    <w:rsid w:val="00EE7727"/>
    <w:rsid w:val="00EF1AC2"/>
    <w:rsid w:val="00EF3012"/>
    <w:rsid w:val="00EF37A7"/>
    <w:rsid w:val="00EF37DE"/>
    <w:rsid w:val="00EF5424"/>
    <w:rsid w:val="00EF62BF"/>
    <w:rsid w:val="00F017DD"/>
    <w:rsid w:val="00F01A7F"/>
    <w:rsid w:val="00F01C30"/>
    <w:rsid w:val="00F01EC7"/>
    <w:rsid w:val="00F039CC"/>
    <w:rsid w:val="00F03EA5"/>
    <w:rsid w:val="00F04434"/>
    <w:rsid w:val="00F053F4"/>
    <w:rsid w:val="00F05792"/>
    <w:rsid w:val="00F06B9E"/>
    <w:rsid w:val="00F12281"/>
    <w:rsid w:val="00F12ABF"/>
    <w:rsid w:val="00F13183"/>
    <w:rsid w:val="00F14AA7"/>
    <w:rsid w:val="00F1547B"/>
    <w:rsid w:val="00F15D63"/>
    <w:rsid w:val="00F17050"/>
    <w:rsid w:val="00F202DA"/>
    <w:rsid w:val="00F21694"/>
    <w:rsid w:val="00F22000"/>
    <w:rsid w:val="00F23A95"/>
    <w:rsid w:val="00F268EE"/>
    <w:rsid w:val="00F30221"/>
    <w:rsid w:val="00F3048F"/>
    <w:rsid w:val="00F30A15"/>
    <w:rsid w:val="00F30F0C"/>
    <w:rsid w:val="00F311F7"/>
    <w:rsid w:val="00F318F5"/>
    <w:rsid w:val="00F31A4E"/>
    <w:rsid w:val="00F328E4"/>
    <w:rsid w:val="00F32A46"/>
    <w:rsid w:val="00F334F3"/>
    <w:rsid w:val="00F3377D"/>
    <w:rsid w:val="00F33B8F"/>
    <w:rsid w:val="00F33D49"/>
    <w:rsid w:val="00F33E07"/>
    <w:rsid w:val="00F344CF"/>
    <w:rsid w:val="00F352AC"/>
    <w:rsid w:val="00F359F4"/>
    <w:rsid w:val="00F35B98"/>
    <w:rsid w:val="00F36298"/>
    <w:rsid w:val="00F36CDD"/>
    <w:rsid w:val="00F37CED"/>
    <w:rsid w:val="00F40C2E"/>
    <w:rsid w:val="00F42A22"/>
    <w:rsid w:val="00F43667"/>
    <w:rsid w:val="00F44292"/>
    <w:rsid w:val="00F500E3"/>
    <w:rsid w:val="00F5082B"/>
    <w:rsid w:val="00F50A6A"/>
    <w:rsid w:val="00F51A09"/>
    <w:rsid w:val="00F52409"/>
    <w:rsid w:val="00F53AEA"/>
    <w:rsid w:val="00F543DF"/>
    <w:rsid w:val="00F549E6"/>
    <w:rsid w:val="00F57045"/>
    <w:rsid w:val="00F63092"/>
    <w:rsid w:val="00F64053"/>
    <w:rsid w:val="00F64885"/>
    <w:rsid w:val="00F64A49"/>
    <w:rsid w:val="00F672B8"/>
    <w:rsid w:val="00F67673"/>
    <w:rsid w:val="00F6783F"/>
    <w:rsid w:val="00F73EAE"/>
    <w:rsid w:val="00F73F82"/>
    <w:rsid w:val="00F742D5"/>
    <w:rsid w:val="00F74604"/>
    <w:rsid w:val="00F762CC"/>
    <w:rsid w:val="00F76FFA"/>
    <w:rsid w:val="00F77043"/>
    <w:rsid w:val="00F8009E"/>
    <w:rsid w:val="00F82FBE"/>
    <w:rsid w:val="00F83350"/>
    <w:rsid w:val="00F851E1"/>
    <w:rsid w:val="00F8592A"/>
    <w:rsid w:val="00F85D49"/>
    <w:rsid w:val="00F85EC3"/>
    <w:rsid w:val="00F863C9"/>
    <w:rsid w:val="00F908A9"/>
    <w:rsid w:val="00F90FB4"/>
    <w:rsid w:val="00F92214"/>
    <w:rsid w:val="00F97F3B"/>
    <w:rsid w:val="00FA0F40"/>
    <w:rsid w:val="00FA1690"/>
    <w:rsid w:val="00FA36F0"/>
    <w:rsid w:val="00FA413E"/>
    <w:rsid w:val="00FA48E6"/>
    <w:rsid w:val="00FA4C77"/>
    <w:rsid w:val="00FA60C3"/>
    <w:rsid w:val="00FA710E"/>
    <w:rsid w:val="00FA7339"/>
    <w:rsid w:val="00FA7AB7"/>
    <w:rsid w:val="00FB3DDB"/>
    <w:rsid w:val="00FB631B"/>
    <w:rsid w:val="00FB6809"/>
    <w:rsid w:val="00FB7513"/>
    <w:rsid w:val="00FC064A"/>
    <w:rsid w:val="00FC0A9A"/>
    <w:rsid w:val="00FC0CBF"/>
    <w:rsid w:val="00FC16BA"/>
    <w:rsid w:val="00FC2364"/>
    <w:rsid w:val="00FC3AAE"/>
    <w:rsid w:val="00FC4764"/>
    <w:rsid w:val="00FC4AFE"/>
    <w:rsid w:val="00FC7B47"/>
    <w:rsid w:val="00FC7F92"/>
    <w:rsid w:val="00FC7FD0"/>
    <w:rsid w:val="00FD0D07"/>
    <w:rsid w:val="00FD2238"/>
    <w:rsid w:val="00FD2FB9"/>
    <w:rsid w:val="00FD4448"/>
    <w:rsid w:val="00FD4F08"/>
    <w:rsid w:val="00FD5B4C"/>
    <w:rsid w:val="00FD6515"/>
    <w:rsid w:val="00FE135B"/>
    <w:rsid w:val="00FE13CC"/>
    <w:rsid w:val="00FE1488"/>
    <w:rsid w:val="00FE15E4"/>
    <w:rsid w:val="00FE1772"/>
    <w:rsid w:val="00FE23A8"/>
    <w:rsid w:val="00FE3389"/>
    <w:rsid w:val="00FE4389"/>
    <w:rsid w:val="00FE480D"/>
    <w:rsid w:val="00FE56B4"/>
    <w:rsid w:val="00FE5DE3"/>
    <w:rsid w:val="00FF08F7"/>
    <w:rsid w:val="00FF1EBF"/>
    <w:rsid w:val="00FF2318"/>
    <w:rsid w:val="00FF4145"/>
    <w:rsid w:val="00FF42CE"/>
    <w:rsid w:val="00FF4626"/>
    <w:rsid w:val="1B707610"/>
    <w:rsid w:val="2F8E5E86"/>
    <w:rsid w:val="33DD33EC"/>
    <w:rsid w:val="42237568"/>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8E37D"/>
  <w15:chartTrackingRefBased/>
  <w15:docId w15:val="{DB8B35EF-9177-A246-8601-B1AA151E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V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nhideWhenUsed="1" w:qFormat="1"/>
    <w:lsdException w:name="header" w:uiPriority="99"/>
    <w:lsdException w:name="caption" w:semiHidden="1" w:unhideWhenUsed="1" w:qFormat="1"/>
    <w:lsdException w:name="footnote reference" w:unhideWhenUsed="1" w:qFormat="1"/>
    <w:lsdException w:name="Title" w:qFormat="1"/>
    <w:lsdException w:name="Default Paragraph Font" w:semiHidden="1"/>
    <w:lsdException w:name="Subtitle" w:qFormat="1"/>
    <w:lsdException w:name="Body Text 2" w:unhideWhenUsed="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45E"/>
    <w:rPr>
      <w:rFonts w:eastAsia="Times New Roman"/>
      <w:sz w:val="24"/>
      <w:szCs w:val="24"/>
    </w:rPr>
  </w:style>
  <w:style w:type="paragraph" w:styleId="Heading4">
    <w:name w:val="heading 4"/>
    <w:basedOn w:val="Normal"/>
    <w:next w:val="Normal"/>
    <w:qFormat/>
    <w:pPr>
      <w:keepNext/>
      <w:outlineLvl w:val="3"/>
    </w:pPr>
    <w:rPr>
      <w:rFonts w:eastAsia="SimSun"/>
      <w:b/>
      <w:sz w:val="26"/>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semiHidden/>
    <w:pPr>
      <w:spacing w:after="160" w:line="240" w:lineRule="exact"/>
    </w:pPr>
    <w:rPr>
      <w:rFonts w:ascii="Arial" w:eastAsia="SimSun" w:hAnsi="Arial" w:cs="Arial"/>
      <w:sz w:val="22"/>
      <w:szCs w:val="22"/>
      <w:lang w:val="vi-VN"/>
    </w:rPr>
  </w:style>
  <w:style w:type="paragraph" w:styleId="BalloonText">
    <w:name w:val="Balloon Text"/>
    <w:basedOn w:val="Normal"/>
    <w:link w:val="BalloonTextChar"/>
    <w:rPr>
      <w:rFonts w:ascii="Segoe UI" w:eastAsia="SimSun" w:hAnsi="Segoe UI"/>
      <w:sz w:val="18"/>
      <w:szCs w:val="18"/>
      <w:lang w:val="vi-VN"/>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spacing w:after="120"/>
    </w:pPr>
    <w:rPr>
      <w:rFonts w:eastAsia="SimSun"/>
      <w:sz w:val="28"/>
      <w:szCs w:val="28"/>
      <w:lang w:val="vi-VN"/>
    </w:rPr>
  </w:style>
  <w:style w:type="character" w:customStyle="1" w:styleId="BodyTextChar">
    <w:name w:val="Body Text Char"/>
    <w:link w:val="BodyText"/>
    <w:rPr>
      <w:sz w:val="28"/>
      <w:szCs w:val="28"/>
      <w:lang w:val="en-US" w:eastAsia="en-US"/>
    </w:rPr>
  </w:style>
  <w:style w:type="paragraph" w:styleId="BodyText2">
    <w:name w:val="Body Text 2"/>
    <w:basedOn w:val="Normal"/>
    <w:link w:val="BodyText2Char"/>
    <w:unhideWhenUsed/>
    <w:pPr>
      <w:spacing w:after="120" w:line="480" w:lineRule="auto"/>
    </w:pPr>
    <w:rPr>
      <w:rFonts w:ascii="Calibri" w:eastAsia="Calibri" w:hAnsi="Calibri"/>
      <w:sz w:val="22"/>
      <w:szCs w:val="22"/>
      <w:lang w:val="vi-VN"/>
    </w:rPr>
  </w:style>
  <w:style w:type="character" w:customStyle="1" w:styleId="BodyText2Char">
    <w:name w:val="Body Text 2 Char"/>
    <w:link w:val="BodyText2"/>
    <w:rPr>
      <w:rFonts w:ascii="Calibri" w:eastAsia="Calibri" w:hAnsi="Calibri"/>
      <w:sz w:val="22"/>
      <w:szCs w:val="22"/>
      <w:lang w:val="en-US" w:eastAsia="en-US" w:bidi="ar-SA"/>
    </w:rPr>
  </w:style>
  <w:style w:type="paragraph" w:styleId="Footer">
    <w:name w:val="footer"/>
    <w:basedOn w:val="Normal"/>
    <w:pPr>
      <w:tabs>
        <w:tab w:val="center" w:pos="4320"/>
        <w:tab w:val="right" w:pos="8640"/>
      </w:tabs>
    </w:pPr>
    <w:rPr>
      <w:rFonts w:eastAsia="SimSun"/>
      <w:sz w:val="28"/>
      <w:szCs w:val="28"/>
      <w:lang w:val="vi-VN"/>
    </w:rPr>
  </w:style>
  <w:style w:type="character" w:styleId="FootnoteReference">
    <w:name w:val="footnote reference"/>
    <w:link w:val="RefChar"/>
    <w:unhideWhenUsed/>
    <w:qFormat/>
    <w:rPr>
      <w:rFonts w:ascii="Calibri" w:eastAsia="Calibri" w:hAnsi="Calibri" w:cs="Times New Roman"/>
      <w:sz w:val="22"/>
      <w:szCs w:val="22"/>
      <w:vertAlign w:val="superscript"/>
    </w:rPr>
  </w:style>
  <w:style w:type="paragraph" w:customStyle="1" w:styleId="RefChar">
    <w:name w:val="Ref Char"/>
    <w:basedOn w:val="Normal"/>
    <w:link w:val="FootnoteReference"/>
    <w:qFormat/>
    <w:pPr>
      <w:spacing w:after="160" w:line="240" w:lineRule="exact"/>
    </w:pPr>
    <w:rPr>
      <w:rFonts w:ascii="Calibri" w:eastAsia="Calibri" w:hAnsi="Calibri"/>
      <w:sz w:val="22"/>
      <w:szCs w:val="22"/>
      <w:vertAlign w:val="superscript"/>
      <w:lang w:val="vi-VN"/>
    </w:rPr>
  </w:style>
  <w:style w:type="paragraph" w:styleId="FootnoteText">
    <w:name w:val="footnote text"/>
    <w:basedOn w:val="Normal"/>
    <w:link w:val="FootnoteTextChar"/>
    <w:unhideWhenUsed/>
    <w:qFormat/>
    <w:rPr>
      <w:rFonts w:eastAsia="SimSun"/>
      <w:sz w:val="20"/>
      <w:szCs w:val="20"/>
      <w:lang w:val="vi-VN"/>
    </w:rPr>
  </w:style>
  <w:style w:type="paragraph" w:styleId="Header">
    <w:name w:val="header"/>
    <w:basedOn w:val="Normal"/>
    <w:link w:val="HeaderChar"/>
    <w:uiPriority w:val="99"/>
    <w:pPr>
      <w:tabs>
        <w:tab w:val="center" w:pos="4680"/>
        <w:tab w:val="right" w:pos="9360"/>
      </w:tabs>
    </w:pPr>
    <w:rPr>
      <w:rFonts w:eastAsia="SimSun"/>
      <w:sz w:val="28"/>
      <w:szCs w:val="28"/>
      <w:lang w:val="vi-VN"/>
    </w:rPr>
  </w:style>
  <w:style w:type="character" w:customStyle="1" w:styleId="HeaderChar">
    <w:name w:val="Header Char"/>
    <w:link w:val="Header"/>
    <w:uiPriority w:val="99"/>
    <w:rPr>
      <w:sz w:val="28"/>
      <w:szCs w:val="28"/>
    </w:rPr>
  </w:style>
  <w:style w:type="paragraph" w:styleId="NormalWeb">
    <w:name w:val="Normal (Web)"/>
    <w:basedOn w:val="Normal"/>
    <w:uiPriority w:val="99"/>
    <w:pPr>
      <w:spacing w:before="100" w:beforeAutospacing="1" w:after="100" w:afterAutospacing="1"/>
    </w:pPr>
    <w:rPr>
      <w:rFonts w:eastAsia="SimSun"/>
      <w:lang w:val="vi-VN"/>
    </w:rPr>
  </w:style>
  <w:style w:type="character" w:styleId="PageNumber">
    <w:name w:val="page number"/>
  </w:style>
  <w:style w:type="character" w:styleId="Strong">
    <w:name w:val="Strong"/>
    <w:uiPriority w:val="22"/>
    <w:qFormat/>
    <w:rPr>
      <w:b/>
      <w:bCs/>
    </w:rPr>
  </w:style>
  <w:style w:type="paragraph" w:customStyle="1" w:styleId="Char">
    <w:name w:val="Char"/>
    <w:basedOn w:val="Normal"/>
    <w:semiHidden/>
    <w:pPr>
      <w:spacing w:after="160" w:line="240" w:lineRule="exact"/>
    </w:pPr>
    <w:rPr>
      <w:rFonts w:ascii="Arial" w:eastAsia="SimSun" w:hAnsi="Arial"/>
      <w:sz w:val="22"/>
      <w:szCs w:val="22"/>
      <w:lang w:val="vi-VN"/>
    </w:rPr>
  </w:style>
  <w:style w:type="paragraph" w:customStyle="1" w:styleId="n-dieu">
    <w:name w:val="n-dieu"/>
    <w:basedOn w:val="Normal"/>
    <w:pPr>
      <w:spacing w:before="120" w:after="180"/>
      <w:ind w:firstLine="709"/>
      <w:jc w:val="both"/>
    </w:pPr>
    <w:rPr>
      <w:rFonts w:ascii=".VnTime" w:eastAsia="SimSun" w:hAnsi=".VnTime" w:cs=".VnTime"/>
      <w:b/>
      <w:bCs/>
      <w:i/>
      <w:iCs/>
      <w:sz w:val="28"/>
      <w:szCs w:val="28"/>
      <w:lang w:val="fr-FR"/>
    </w:rPr>
  </w:style>
  <w:style w:type="paragraph" w:customStyle="1" w:styleId="n-dieund">
    <w:name w:val="n-dieund"/>
    <w:basedOn w:val="Normal"/>
    <w:pPr>
      <w:spacing w:after="120"/>
      <w:ind w:firstLine="709"/>
      <w:jc w:val="both"/>
    </w:pPr>
    <w:rPr>
      <w:rFonts w:ascii=".VnTime" w:eastAsia="SimSun" w:hAnsi=".VnTime" w:cs=".VnTime"/>
      <w:sz w:val="28"/>
      <w:szCs w:val="28"/>
      <w:lang w:val="vi-VN"/>
    </w:rPr>
  </w:style>
  <w:style w:type="paragraph" w:customStyle="1" w:styleId="nddieuthan">
    <w:name w:val="nd_dieu_than"/>
    <w:basedOn w:val="Normal"/>
    <w:pPr>
      <w:suppressAutoHyphens/>
      <w:spacing w:before="80" w:line="100" w:lineRule="atLeast"/>
      <w:ind w:firstLine="720"/>
      <w:jc w:val="both"/>
    </w:pPr>
    <w:rPr>
      <w:rFonts w:eastAsia="SimSun"/>
      <w:kern w:val="1"/>
      <w:sz w:val="28"/>
      <w:szCs w:val="20"/>
      <w:lang w:val="vi-VN"/>
    </w:rPr>
  </w:style>
  <w:style w:type="character" w:customStyle="1" w:styleId="apple-converted-space">
    <w:name w:val="apple-converted-space"/>
  </w:style>
  <w:style w:type="character" w:customStyle="1" w:styleId="CharChar3">
    <w:name w:val="Char Char3"/>
    <w:rPr>
      <w:rFonts w:ascii="Calibri" w:eastAsia="Calibri" w:hAnsi="Calibri"/>
      <w:sz w:val="22"/>
      <w:szCs w:val="22"/>
      <w:lang w:val="en-US" w:eastAsia="en-US" w:bidi="ar-SA"/>
    </w:rPr>
  </w:style>
  <w:style w:type="paragraph" w:styleId="Revision">
    <w:name w:val="Revision"/>
    <w:uiPriority w:val="99"/>
    <w:semiHidden/>
    <w:rPr>
      <w:sz w:val="28"/>
      <w:szCs w:val="28"/>
      <w:lang w:val="vi-VN"/>
    </w:rPr>
  </w:style>
  <w:style w:type="paragraph" w:styleId="ListParagraph">
    <w:name w:val="List Paragraph"/>
    <w:aliases w:val="lp1,lp11,List Paragraph 1,My checklist,bullet,Bullet L1,My number,heading6,List Paragraph level1,Resume Title,Citation List,heading 4,Ha,Heading 41,Norm"/>
    <w:basedOn w:val="Normal"/>
    <w:uiPriority w:val="34"/>
    <w:qFormat/>
    <w:pPr>
      <w:spacing w:before="139"/>
      <w:ind w:left="569" w:firstLine="707"/>
      <w:jc w:val="both"/>
    </w:pPr>
    <w:rPr>
      <w:sz w:val="28"/>
      <w:szCs w:val="28"/>
      <w:lang w:val="vi"/>
    </w:rPr>
  </w:style>
  <w:style w:type="character" w:styleId="Hyperlink">
    <w:name w:val="Hyperlink"/>
    <w:uiPriority w:val="99"/>
    <w:unhideWhenUsed/>
    <w:rsid w:val="00DD36E2"/>
    <w:rPr>
      <w:color w:val="0563C1"/>
      <w:u w:val="single"/>
    </w:rPr>
  </w:style>
  <w:style w:type="character" w:styleId="FollowedHyperlink">
    <w:name w:val="FollowedHyperlink"/>
    <w:rsid w:val="00DD36E2"/>
    <w:rPr>
      <w:color w:val="954F72"/>
      <w:u w:val="single"/>
    </w:rPr>
  </w:style>
  <w:style w:type="character" w:customStyle="1" w:styleId="FootnoteTextChar">
    <w:name w:val="Footnote Text Char"/>
    <w:link w:val="FootnoteText"/>
    <w:rsid w:val="00DD36E2"/>
    <w:rPr>
      <w:lang w:val="vi-VN"/>
    </w:rPr>
  </w:style>
  <w:style w:type="character" w:customStyle="1" w:styleId="si-formart">
    <w:name w:val="si-formart"/>
    <w:basedOn w:val="DefaultParagraphFont"/>
    <w:rsid w:val="009814F1"/>
  </w:style>
  <w:style w:type="character" w:styleId="CommentReference">
    <w:name w:val="annotation reference"/>
    <w:rsid w:val="00583E6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D92A0-C272-4226-89A3-B1055339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7</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Dung</dc:creator>
  <cp:keywords/>
  <dc:description/>
  <cp:lastModifiedBy>Quỳnh Nguyễn</cp:lastModifiedBy>
  <cp:revision>93</cp:revision>
  <cp:lastPrinted>2026-07-17T06:26:00Z</cp:lastPrinted>
  <dcterms:created xsi:type="dcterms:W3CDTF">2026-07-15T07:57:00Z</dcterms:created>
  <dcterms:modified xsi:type="dcterms:W3CDTF">2026-08-24T09:05:00Z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29A2864DDC644CD583E95102A4C09946_13</vt:lpwstr>
  </property>
</Properties>
</file>